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40" w:rsidRDefault="003654C2" w:rsidP="00C93810">
      <w:r>
        <w:softHyphen/>
      </w:r>
    </w:p>
    <w:p w:rsidR="00E53340" w:rsidRDefault="00E53340" w:rsidP="00C93810">
      <w:pPr>
        <w:ind w:left="-284"/>
      </w:pPr>
    </w:p>
    <w:p w:rsidR="00E53340" w:rsidRDefault="00E53340" w:rsidP="00C93810">
      <w:pPr>
        <w:ind w:left="-284"/>
      </w:pPr>
    </w:p>
    <w:p w:rsidR="00E53340" w:rsidRDefault="00E53340" w:rsidP="00C93810">
      <w:pPr>
        <w:ind w:left="-284"/>
      </w:pPr>
    </w:p>
    <w:p w:rsidR="00C339A9" w:rsidRDefault="00C339A9" w:rsidP="00C93810">
      <w:pPr>
        <w:ind w:left="-284" w:firstLine="284"/>
        <w:rPr>
          <w:rFonts w:ascii="Arial" w:hAnsi="Arial" w:cs="Arial"/>
          <w:b/>
          <w:sz w:val="28"/>
          <w:szCs w:val="28"/>
        </w:rPr>
      </w:pPr>
    </w:p>
    <w:p w:rsidR="00700F0C" w:rsidRPr="00562B57" w:rsidRDefault="00C86BAA" w:rsidP="00700F0C">
      <w:pPr>
        <w:spacing w:line="360" w:lineRule="auto"/>
        <w:ind w:left="-284" w:firstLine="284"/>
        <w:rPr>
          <w:sz w:val="32"/>
          <w:szCs w:val="32"/>
        </w:rPr>
      </w:pPr>
      <w:r w:rsidRPr="00562B57">
        <w:rPr>
          <w:noProof/>
          <w:sz w:val="32"/>
          <w:szCs w:val="32"/>
          <w:lang w:eastAsia="de-DE"/>
        </w:rPr>
        <mc:AlternateContent>
          <mc:Choice Requires="wps">
            <w:drawing>
              <wp:anchor distT="0" distB="0" distL="114300" distR="114300" simplePos="0" relativeHeight="251659264" behindDoc="0" locked="0" layoutInCell="1" allowOverlap="1" wp14:anchorId="4241106B" wp14:editId="1A67A6C8">
                <wp:simplePos x="0" y="0"/>
                <wp:positionH relativeFrom="column">
                  <wp:posOffset>4492625</wp:posOffset>
                </wp:positionH>
                <wp:positionV relativeFrom="paragraph">
                  <wp:posOffset>59690</wp:posOffset>
                </wp:positionV>
                <wp:extent cx="1959610" cy="252095"/>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6BAA" w:rsidRPr="0062388A" w:rsidRDefault="00554945" w:rsidP="00E53340">
                            <w:pPr>
                              <w:pStyle w:val="KeinLeerraum"/>
                              <w:rPr>
                                <w:rFonts w:ascii="Arial" w:hAnsi="Arial" w:cs="Arial"/>
                              </w:rPr>
                            </w:pPr>
                            <w:r>
                              <w:rPr>
                                <w:rFonts w:ascii="Arial" w:hAnsi="Arial" w:cs="Arial"/>
                              </w:rPr>
                              <w:t>Köln,</w:t>
                            </w:r>
                            <w:r w:rsidR="00DE6595">
                              <w:rPr>
                                <w:rFonts w:ascii="Arial" w:hAnsi="Arial" w:cs="Arial"/>
                              </w:rPr>
                              <w:t xml:space="preserve"> </w:t>
                            </w:r>
                            <w:r w:rsidR="00E029E5">
                              <w:rPr>
                                <w:rFonts w:ascii="Arial" w:hAnsi="Arial" w:cs="Arial"/>
                              </w:rPr>
                              <w:t>6</w:t>
                            </w:r>
                            <w:r w:rsidR="00C86BAA">
                              <w:rPr>
                                <w:rFonts w:ascii="Arial" w:hAnsi="Arial" w:cs="Arial"/>
                              </w:rPr>
                              <w:t>.</w:t>
                            </w:r>
                            <w:r w:rsidR="00E029E5">
                              <w:rPr>
                                <w:rFonts w:ascii="Arial" w:hAnsi="Arial" w:cs="Arial"/>
                              </w:rPr>
                              <w:t>9</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3.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" stroked="f">
                <v:textbox style="mso-fit-shape-to-text:t">
                  <w:txbxContent>
                    <w:p w:rsidR="00C86BAA" w:rsidRPr="0062388A" w:rsidRDefault="00554945" w:rsidP="00E53340">
                      <w:pPr>
                        <w:pStyle w:val="KeinLeerraum"/>
                        <w:rPr>
                          <w:rFonts w:ascii="Arial" w:hAnsi="Arial" w:cs="Arial"/>
                        </w:rPr>
                      </w:pPr>
                      <w:r>
                        <w:rPr>
                          <w:rFonts w:ascii="Arial" w:hAnsi="Arial" w:cs="Arial"/>
                        </w:rPr>
                        <w:t>Köln,</w:t>
                      </w:r>
                      <w:r w:rsidR="00DE6595">
                        <w:rPr>
                          <w:rFonts w:ascii="Arial" w:hAnsi="Arial" w:cs="Arial"/>
                        </w:rPr>
                        <w:t xml:space="preserve"> </w:t>
                      </w:r>
                      <w:r w:rsidR="00E029E5">
                        <w:rPr>
                          <w:rFonts w:ascii="Arial" w:hAnsi="Arial" w:cs="Arial"/>
                        </w:rPr>
                        <w:t>6</w:t>
                      </w:r>
                      <w:r w:rsidR="00C86BAA">
                        <w:rPr>
                          <w:rFonts w:ascii="Arial" w:hAnsi="Arial" w:cs="Arial"/>
                        </w:rPr>
                        <w:t>.</w:t>
                      </w:r>
                      <w:r w:rsidR="00E029E5">
                        <w:rPr>
                          <w:rFonts w:ascii="Arial" w:hAnsi="Arial" w:cs="Arial"/>
                        </w:rPr>
                        <w:t>9</w:t>
                      </w:r>
                      <w:r w:rsidR="00C86BAA">
                        <w:rPr>
                          <w:rFonts w:ascii="Arial" w:hAnsi="Arial" w:cs="Arial"/>
                        </w:rPr>
                        <w:t>.2018</w:t>
                      </w:r>
                    </w:p>
                  </w:txbxContent>
                </v:textbox>
              </v:shape>
            </w:pict>
          </mc:Fallback>
        </mc:AlternateContent>
      </w:r>
      <w:r w:rsidR="00554945" w:rsidRPr="00562B57">
        <w:rPr>
          <w:sz w:val="32"/>
          <w:szCs w:val="32"/>
        </w:rPr>
        <w:t xml:space="preserve"> </w:t>
      </w:r>
    </w:p>
    <w:p w:rsidR="00554945" w:rsidRPr="00700F0C" w:rsidRDefault="00562B57" w:rsidP="003078EB">
      <w:pPr>
        <w:spacing w:line="360" w:lineRule="auto"/>
        <w:rPr>
          <w:rFonts w:ascii="Arial" w:hAnsi="Arial" w:cs="Arial"/>
          <w:sz w:val="32"/>
          <w:szCs w:val="32"/>
        </w:rPr>
      </w:pPr>
      <w:r>
        <w:rPr>
          <w:rFonts w:ascii="Arial" w:hAnsi="Arial" w:cs="Arial"/>
          <w:sz w:val="32"/>
          <w:szCs w:val="32"/>
        </w:rPr>
        <w:t xml:space="preserve">Einbauleuchte </w:t>
      </w:r>
      <w:r w:rsidR="00A95857" w:rsidRPr="00562B57">
        <w:rPr>
          <w:rFonts w:ascii="Arial" w:hAnsi="Arial" w:cs="Arial"/>
          <w:sz w:val="32"/>
          <w:szCs w:val="32"/>
        </w:rPr>
        <w:t>MIOVA</w:t>
      </w:r>
      <w:r w:rsidR="00700F0C" w:rsidRPr="00562B57">
        <w:rPr>
          <w:rFonts w:ascii="Arial" w:hAnsi="Arial" w:cs="Arial"/>
          <w:sz w:val="32"/>
          <w:szCs w:val="32"/>
        </w:rPr>
        <w:t xml:space="preserve">: </w:t>
      </w:r>
      <w:r w:rsidR="009526D2" w:rsidRPr="00562B57">
        <w:rPr>
          <w:rFonts w:ascii="Arial" w:hAnsi="Arial" w:cs="Arial"/>
          <w:sz w:val="32"/>
          <w:szCs w:val="32"/>
        </w:rPr>
        <w:t>Licht</w:t>
      </w:r>
      <w:r>
        <w:rPr>
          <w:rFonts w:ascii="Arial" w:hAnsi="Arial" w:cs="Arial"/>
          <w:sz w:val="32"/>
          <w:szCs w:val="32"/>
        </w:rPr>
        <w:t xml:space="preserve"> statt Leuchtkörper</w:t>
      </w:r>
      <w:r w:rsidR="009526D2">
        <w:rPr>
          <w:rFonts w:ascii="Arial" w:hAnsi="Arial" w:cs="Arial"/>
          <w:sz w:val="32"/>
          <w:szCs w:val="32"/>
        </w:rPr>
        <w:t xml:space="preserve"> </w:t>
      </w:r>
    </w:p>
    <w:p w:rsidR="00FC6327" w:rsidRDefault="002A3432" w:rsidP="003078EB">
      <w:pPr>
        <w:spacing w:line="360" w:lineRule="auto"/>
        <w:rPr>
          <w:rFonts w:ascii="Arial" w:hAnsi="Arial" w:cs="Arial"/>
          <w:b/>
          <w:sz w:val="23"/>
          <w:szCs w:val="23"/>
        </w:rPr>
      </w:pPr>
      <w:r>
        <w:rPr>
          <w:rFonts w:ascii="Arial" w:hAnsi="Arial" w:cs="Arial"/>
          <w:b/>
          <w:sz w:val="23"/>
          <w:szCs w:val="23"/>
        </w:rPr>
        <w:t xml:space="preserve">Der elegante Mini-Wallwasher </w:t>
      </w:r>
      <w:r w:rsidR="00AE4467">
        <w:rPr>
          <w:rFonts w:ascii="Arial" w:hAnsi="Arial" w:cs="Arial"/>
          <w:b/>
          <w:sz w:val="23"/>
          <w:szCs w:val="23"/>
        </w:rPr>
        <w:t>antwortet</w:t>
      </w:r>
      <w:r>
        <w:rPr>
          <w:rFonts w:ascii="Arial" w:hAnsi="Arial" w:cs="Arial"/>
          <w:b/>
          <w:sz w:val="23"/>
          <w:szCs w:val="23"/>
        </w:rPr>
        <w:t xml:space="preserve"> auf einen DER Beleuchtungstrends im </w:t>
      </w:r>
      <w:bookmarkStart w:id="0" w:name="_GoBack"/>
      <w:bookmarkEnd w:id="0"/>
      <w:r>
        <w:rPr>
          <w:rFonts w:ascii="Arial" w:hAnsi="Arial" w:cs="Arial"/>
          <w:b/>
          <w:sz w:val="23"/>
          <w:szCs w:val="23"/>
        </w:rPr>
        <w:t>Handel: Licht statt Leuchtkörper. Mit dem Fokus auf der Lic</w:t>
      </w:r>
      <w:r w:rsidR="00562B57">
        <w:rPr>
          <w:rFonts w:ascii="Arial" w:hAnsi="Arial" w:cs="Arial"/>
          <w:b/>
          <w:sz w:val="23"/>
          <w:szCs w:val="23"/>
        </w:rPr>
        <w:t>htwirkung macht sich MIOVA als Einbaul</w:t>
      </w:r>
      <w:r>
        <w:rPr>
          <w:rFonts w:ascii="Arial" w:hAnsi="Arial" w:cs="Arial"/>
          <w:b/>
          <w:sz w:val="23"/>
          <w:szCs w:val="23"/>
        </w:rPr>
        <w:t>euchte fast unsichtbar und gibt Raum für gezielte Shopping- und Produkterlebnisse.</w:t>
      </w:r>
    </w:p>
    <w:p w:rsidR="009526D2" w:rsidRDefault="00FC6327" w:rsidP="003078EB">
      <w:pPr>
        <w:spacing w:line="360" w:lineRule="auto"/>
        <w:rPr>
          <w:rFonts w:ascii="Arial" w:hAnsi="Arial" w:cs="Arial"/>
          <w:sz w:val="23"/>
          <w:szCs w:val="23"/>
        </w:rPr>
      </w:pPr>
      <w:r>
        <w:rPr>
          <w:rFonts w:ascii="Arial" w:hAnsi="Arial" w:cs="Arial"/>
          <w:sz w:val="23"/>
          <w:szCs w:val="23"/>
        </w:rPr>
        <w:t xml:space="preserve">Mit </w:t>
      </w:r>
      <w:r w:rsidR="008615F6">
        <w:rPr>
          <w:rFonts w:ascii="Arial" w:hAnsi="Arial" w:cs="Arial"/>
          <w:sz w:val="23"/>
          <w:szCs w:val="23"/>
        </w:rPr>
        <w:t>ihrer</w:t>
      </w:r>
      <w:r>
        <w:rPr>
          <w:rFonts w:ascii="Arial" w:hAnsi="Arial" w:cs="Arial"/>
          <w:sz w:val="23"/>
          <w:szCs w:val="23"/>
        </w:rPr>
        <w:t xml:space="preserve"> kleinen Lichtaustrittsfläche bei hohen Lumenpakten und dem Miniformat 300 x 50 Millimeter konzentriert sich diese Leuchte zu 100 Prozent auf ihre Kernkompetenz: bestes Licht</w:t>
      </w:r>
      <w:r w:rsidR="009526D2">
        <w:rPr>
          <w:rFonts w:ascii="Arial" w:hAnsi="Arial" w:cs="Arial"/>
          <w:sz w:val="23"/>
          <w:szCs w:val="23"/>
        </w:rPr>
        <w:t xml:space="preserve"> bei totalem Understatement im Design</w:t>
      </w:r>
      <w:r>
        <w:rPr>
          <w:rFonts w:ascii="Arial" w:hAnsi="Arial" w:cs="Arial"/>
          <w:sz w:val="23"/>
          <w:szCs w:val="23"/>
        </w:rPr>
        <w:t xml:space="preserve">. MIOVA lässt sich bündig und damit </w:t>
      </w:r>
      <w:r w:rsidR="00796DA3">
        <w:rPr>
          <w:rFonts w:ascii="Arial" w:hAnsi="Arial" w:cs="Arial"/>
          <w:sz w:val="23"/>
          <w:szCs w:val="23"/>
        </w:rPr>
        <w:t>nahezu</w:t>
      </w:r>
      <w:r>
        <w:rPr>
          <w:rFonts w:ascii="Arial" w:hAnsi="Arial" w:cs="Arial"/>
          <w:sz w:val="23"/>
          <w:szCs w:val="23"/>
        </w:rPr>
        <w:t xml:space="preserve"> unsichtbar in die Decke integrieren. Das Ergebnis ist ein</w:t>
      </w:r>
      <w:r w:rsidR="009526D2">
        <w:rPr>
          <w:rFonts w:ascii="Arial" w:hAnsi="Arial" w:cs="Arial"/>
          <w:sz w:val="23"/>
          <w:szCs w:val="23"/>
        </w:rPr>
        <w:t>e homogene, gleichmäßige</w:t>
      </w:r>
      <w:r w:rsidR="00782324">
        <w:rPr>
          <w:rFonts w:ascii="Arial" w:hAnsi="Arial" w:cs="Arial"/>
          <w:sz w:val="23"/>
          <w:szCs w:val="23"/>
        </w:rPr>
        <w:t xml:space="preserve"> Grundausleuchtung </w:t>
      </w:r>
      <w:r w:rsidR="00782324" w:rsidRPr="00562B57">
        <w:rPr>
          <w:rFonts w:ascii="Arial" w:hAnsi="Arial" w:cs="Arial"/>
          <w:sz w:val="23"/>
          <w:szCs w:val="23"/>
        </w:rPr>
        <w:t xml:space="preserve">von </w:t>
      </w:r>
      <w:r w:rsidR="00D97258">
        <w:rPr>
          <w:rFonts w:ascii="Arial" w:hAnsi="Arial" w:cs="Arial"/>
          <w:sz w:val="23"/>
          <w:szCs w:val="23"/>
        </w:rPr>
        <w:t>Wänden</w:t>
      </w:r>
      <w:r w:rsidR="00782324" w:rsidRPr="00562B57">
        <w:rPr>
          <w:rFonts w:ascii="Arial" w:hAnsi="Arial" w:cs="Arial"/>
          <w:sz w:val="23"/>
          <w:szCs w:val="23"/>
        </w:rPr>
        <w:t xml:space="preserve"> </w:t>
      </w:r>
      <w:r w:rsidR="00562B57">
        <w:rPr>
          <w:rFonts w:ascii="Arial" w:hAnsi="Arial" w:cs="Arial"/>
          <w:sz w:val="23"/>
          <w:szCs w:val="23"/>
        </w:rPr>
        <w:t>sowie</w:t>
      </w:r>
      <w:r>
        <w:rPr>
          <w:rFonts w:ascii="Arial" w:hAnsi="Arial" w:cs="Arial"/>
          <w:sz w:val="23"/>
          <w:szCs w:val="23"/>
        </w:rPr>
        <w:t xml:space="preserve"> ein extrem aufgeräumtes Deckenbild. </w:t>
      </w:r>
      <w:r w:rsidR="00D45D00">
        <w:rPr>
          <w:rFonts w:ascii="Arial" w:hAnsi="Arial" w:cs="Arial"/>
          <w:sz w:val="23"/>
          <w:szCs w:val="23"/>
        </w:rPr>
        <w:t xml:space="preserve">Dazu besitzt die Einbauleuchte einen hohen Farbwiedergabeindex </w:t>
      </w:r>
      <w:r w:rsidR="008A11EC">
        <w:rPr>
          <w:rFonts w:ascii="Arial" w:hAnsi="Arial" w:cs="Arial"/>
          <w:sz w:val="23"/>
          <w:szCs w:val="23"/>
        </w:rPr>
        <w:t xml:space="preserve">bis zu </w:t>
      </w:r>
      <w:r w:rsidR="00D45D00">
        <w:rPr>
          <w:rFonts w:ascii="Arial" w:hAnsi="Arial" w:cs="Arial"/>
          <w:sz w:val="23"/>
          <w:szCs w:val="23"/>
        </w:rPr>
        <w:t xml:space="preserve">CRI </w:t>
      </w:r>
      <w:r w:rsidR="008A11EC">
        <w:rPr>
          <w:rFonts w:ascii="Arial" w:hAnsi="Arial" w:cs="Arial"/>
          <w:sz w:val="23"/>
          <w:szCs w:val="23"/>
        </w:rPr>
        <w:t>9</w:t>
      </w:r>
      <w:r w:rsidR="00D45D00">
        <w:rPr>
          <w:rFonts w:ascii="Arial" w:hAnsi="Arial" w:cs="Arial"/>
          <w:sz w:val="23"/>
          <w:szCs w:val="23"/>
        </w:rPr>
        <w:t xml:space="preserve">5, mit dem </w:t>
      </w:r>
      <w:r w:rsidR="00D97258">
        <w:rPr>
          <w:rFonts w:ascii="Arial" w:hAnsi="Arial" w:cs="Arial"/>
          <w:sz w:val="23"/>
          <w:szCs w:val="23"/>
        </w:rPr>
        <w:t xml:space="preserve">Waren und Hochdekorationen </w:t>
      </w:r>
      <w:r w:rsidR="00D45D00">
        <w:rPr>
          <w:rFonts w:ascii="Arial" w:hAnsi="Arial" w:cs="Arial"/>
          <w:sz w:val="23"/>
          <w:szCs w:val="23"/>
        </w:rPr>
        <w:t xml:space="preserve">natürlich und lebendig wiedergegeben werden. „MIOVA bietet </w:t>
      </w:r>
      <w:r w:rsidR="009526D2">
        <w:rPr>
          <w:rFonts w:ascii="Arial" w:hAnsi="Arial" w:cs="Arial"/>
          <w:sz w:val="23"/>
          <w:szCs w:val="23"/>
        </w:rPr>
        <w:t xml:space="preserve">sich </w:t>
      </w:r>
      <w:r w:rsidR="00D45D00">
        <w:rPr>
          <w:rFonts w:ascii="Arial" w:hAnsi="Arial" w:cs="Arial"/>
          <w:sz w:val="23"/>
          <w:szCs w:val="23"/>
        </w:rPr>
        <w:t>für den reduzierten Style gehobener Fashionstores an“, erläutert die Leiterin der Lichtplanung bei Oktalite, Nahla Affifi, „</w:t>
      </w:r>
      <w:r w:rsidR="009526D2">
        <w:rPr>
          <w:rFonts w:ascii="Arial" w:hAnsi="Arial" w:cs="Arial"/>
          <w:sz w:val="23"/>
          <w:szCs w:val="23"/>
        </w:rPr>
        <w:t xml:space="preserve">aber </w:t>
      </w:r>
      <w:r w:rsidR="00D45D00">
        <w:rPr>
          <w:rFonts w:ascii="Arial" w:hAnsi="Arial" w:cs="Arial"/>
          <w:sz w:val="23"/>
          <w:szCs w:val="23"/>
        </w:rPr>
        <w:t xml:space="preserve">sie bringt sich </w:t>
      </w:r>
      <w:r w:rsidR="009526D2">
        <w:rPr>
          <w:rFonts w:ascii="Arial" w:hAnsi="Arial" w:cs="Arial"/>
          <w:sz w:val="23"/>
          <w:szCs w:val="23"/>
        </w:rPr>
        <w:t xml:space="preserve">auch </w:t>
      </w:r>
      <w:r w:rsidR="00D45D00">
        <w:rPr>
          <w:rFonts w:ascii="Arial" w:hAnsi="Arial" w:cs="Arial"/>
          <w:sz w:val="23"/>
          <w:szCs w:val="23"/>
        </w:rPr>
        <w:t>hervorragend in unterschiedlichste Shopkonzepte</w:t>
      </w:r>
      <w:r w:rsidR="0026754B">
        <w:rPr>
          <w:rFonts w:ascii="Arial" w:hAnsi="Arial" w:cs="Arial"/>
          <w:sz w:val="23"/>
          <w:szCs w:val="23"/>
        </w:rPr>
        <w:t xml:space="preserve"> und Bereiche</w:t>
      </w:r>
      <w:r w:rsidR="00D45D00">
        <w:rPr>
          <w:rFonts w:ascii="Arial" w:hAnsi="Arial" w:cs="Arial"/>
          <w:sz w:val="23"/>
          <w:szCs w:val="23"/>
        </w:rPr>
        <w:t xml:space="preserve"> ein</w:t>
      </w:r>
      <w:r w:rsidR="0026754B">
        <w:rPr>
          <w:rFonts w:ascii="Arial" w:hAnsi="Arial" w:cs="Arial"/>
          <w:sz w:val="23"/>
          <w:szCs w:val="23"/>
        </w:rPr>
        <w:t>, die eines gemeinsam haben: S</w:t>
      </w:r>
      <w:r w:rsidR="00D45D00">
        <w:rPr>
          <w:rFonts w:ascii="Arial" w:hAnsi="Arial" w:cs="Arial"/>
          <w:sz w:val="23"/>
          <w:szCs w:val="23"/>
        </w:rPr>
        <w:t xml:space="preserve">ie wollen den Kunden </w:t>
      </w:r>
      <w:r w:rsidR="0026754B">
        <w:rPr>
          <w:rFonts w:ascii="Arial" w:hAnsi="Arial" w:cs="Arial"/>
          <w:sz w:val="23"/>
          <w:szCs w:val="23"/>
        </w:rPr>
        <w:t xml:space="preserve">bevorzugt </w:t>
      </w:r>
      <w:r w:rsidR="00EB0808">
        <w:rPr>
          <w:rFonts w:ascii="Arial" w:hAnsi="Arial" w:cs="Arial"/>
          <w:sz w:val="23"/>
          <w:szCs w:val="23"/>
        </w:rPr>
        <w:t xml:space="preserve">LICHT </w:t>
      </w:r>
      <w:r w:rsidR="00D45D00">
        <w:rPr>
          <w:rFonts w:ascii="Arial" w:hAnsi="Arial" w:cs="Arial"/>
          <w:sz w:val="23"/>
          <w:szCs w:val="23"/>
        </w:rPr>
        <w:t xml:space="preserve">sehen lassen und kein Gehäuse.“  </w:t>
      </w:r>
    </w:p>
    <w:p w:rsidR="009526D2" w:rsidRDefault="00A1323D" w:rsidP="0026754B">
      <w:pPr>
        <w:spacing w:line="360" w:lineRule="auto"/>
        <w:jc w:val="center"/>
        <w:rPr>
          <w:rFonts w:ascii="Arial" w:hAnsi="Arial" w:cs="Arial"/>
          <w:sz w:val="23"/>
          <w:szCs w:val="23"/>
        </w:rPr>
      </w:pPr>
      <w:r>
        <w:rPr>
          <w:rFonts w:ascii="Arial" w:hAnsi="Arial" w:cs="Arial"/>
          <w:sz w:val="28"/>
          <w:szCs w:val="28"/>
        </w:rPr>
        <w:t>„</w:t>
      </w:r>
      <w:r w:rsidR="009526D2" w:rsidRPr="009526D2">
        <w:rPr>
          <w:rFonts w:ascii="Arial" w:hAnsi="Arial" w:cs="Arial"/>
          <w:sz w:val="28"/>
          <w:szCs w:val="28"/>
        </w:rPr>
        <w:t xml:space="preserve">Bis 2020 wird das Einkaufserlebnis im stationären Handel </w:t>
      </w:r>
      <w:r>
        <w:rPr>
          <w:rFonts w:ascii="Arial" w:hAnsi="Arial" w:cs="Arial"/>
          <w:sz w:val="28"/>
          <w:szCs w:val="28"/>
        </w:rPr>
        <w:br/>
      </w:r>
      <w:r w:rsidR="009526D2" w:rsidRPr="009526D2">
        <w:rPr>
          <w:rFonts w:ascii="Arial" w:hAnsi="Arial" w:cs="Arial"/>
          <w:sz w:val="28"/>
          <w:szCs w:val="28"/>
        </w:rPr>
        <w:t>wichtiger sein als Produkte oder Preise</w:t>
      </w:r>
      <w:r>
        <w:rPr>
          <w:rFonts w:ascii="Arial" w:hAnsi="Arial" w:cs="Arial"/>
          <w:sz w:val="28"/>
          <w:szCs w:val="28"/>
        </w:rPr>
        <w:t>.“</w:t>
      </w:r>
    </w:p>
    <w:p w:rsidR="00B96E44" w:rsidRDefault="00A65E06" w:rsidP="003078EB">
      <w:pPr>
        <w:spacing w:line="360" w:lineRule="auto"/>
        <w:rPr>
          <w:rFonts w:ascii="Arial" w:hAnsi="Arial" w:cs="Arial"/>
          <w:sz w:val="23"/>
          <w:szCs w:val="23"/>
        </w:rPr>
      </w:pPr>
      <w:r>
        <w:rPr>
          <w:rFonts w:ascii="Arial" w:hAnsi="Arial" w:cs="Arial"/>
          <w:sz w:val="23"/>
          <w:szCs w:val="23"/>
        </w:rPr>
        <w:t>Selbst in Sparten wie</w:t>
      </w:r>
      <w:r w:rsidR="00D45D00">
        <w:rPr>
          <w:rFonts w:ascii="Arial" w:hAnsi="Arial" w:cs="Arial"/>
          <w:sz w:val="23"/>
          <w:szCs w:val="23"/>
        </w:rPr>
        <w:t xml:space="preserve"> </w:t>
      </w:r>
      <w:r>
        <w:rPr>
          <w:rFonts w:ascii="Arial" w:hAnsi="Arial" w:cs="Arial"/>
          <w:sz w:val="23"/>
          <w:szCs w:val="23"/>
        </w:rPr>
        <w:t>Heimwerkermärkten</w:t>
      </w:r>
      <w:r w:rsidR="00D45D00">
        <w:rPr>
          <w:rFonts w:ascii="Arial" w:hAnsi="Arial" w:cs="Arial"/>
          <w:sz w:val="23"/>
          <w:szCs w:val="23"/>
        </w:rPr>
        <w:t xml:space="preserve"> oder Discounter</w:t>
      </w:r>
      <w:r w:rsidR="00562B57">
        <w:rPr>
          <w:rFonts w:ascii="Arial" w:hAnsi="Arial" w:cs="Arial"/>
          <w:sz w:val="23"/>
          <w:szCs w:val="23"/>
        </w:rPr>
        <w:t>n</w:t>
      </w:r>
      <w:r w:rsidR="00D45D00">
        <w:rPr>
          <w:rFonts w:ascii="Arial" w:hAnsi="Arial" w:cs="Arial"/>
          <w:sz w:val="23"/>
          <w:szCs w:val="23"/>
        </w:rPr>
        <w:t xml:space="preserve"> zeichnet sich die </w:t>
      </w:r>
      <w:r w:rsidR="00BA55F3">
        <w:rPr>
          <w:rFonts w:ascii="Arial" w:hAnsi="Arial" w:cs="Arial"/>
          <w:sz w:val="23"/>
          <w:szCs w:val="23"/>
        </w:rPr>
        <w:t>zukunftsweisende</w:t>
      </w:r>
      <w:r w:rsidR="00D45D00">
        <w:rPr>
          <w:rFonts w:ascii="Arial" w:hAnsi="Arial" w:cs="Arial"/>
          <w:sz w:val="23"/>
          <w:szCs w:val="23"/>
        </w:rPr>
        <w:t xml:space="preserve"> Strategie des stationären Handels ab, Waren so exzellent und attraktiv in Szene zu setzen, dass ihr Erlebe</w:t>
      </w:r>
      <w:r w:rsidR="00FA325B">
        <w:rPr>
          <w:rFonts w:ascii="Arial" w:hAnsi="Arial" w:cs="Arial"/>
          <w:sz w:val="23"/>
          <w:szCs w:val="23"/>
        </w:rPr>
        <w:t>n eine</w:t>
      </w:r>
      <w:r>
        <w:rPr>
          <w:rFonts w:ascii="Arial" w:hAnsi="Arial" w:cs="Arial"/>
          <w:sz w:val="23"/>
          <w:szCs w:val="23"/>
        </w:rPr>
        <w:t xml:space="preserve"> </w:t>
      </w:r>
      <w:r w:rsidR="00CD202A">
        <w:rPr>
          <w:rFonts w:ascii="Arial" w:hAnsi="Arial" w:cs="Arial"/>
          <w:sz w:val="23"/>
          <w:szCs w:val="23"/>
        </w:rPr>
        <w:t>besondere</w:t>
      </w:r>
      <w:r>
        <w:rPr>
          <w:rFonts w:ascii="Arial" w:hAnsi="Arial" w:cs="Arial"/>
          <w:sz w:val="23"/>
          <w:szCs w:val="23"/>
        </w:rPr>
        <w:t xml:space="preserve"> Qualität </w:t>
      </w:r>
      <w:r w:rsidR="00CD202A">
        <w:rPr>
          <w:rFonts w:ascii="Arial" w:hAnsi="Arial" w:cs="Arial"/>
          <w:sz w:val="23"/>
          <w:szCs w:val="23"/>
        </w:rPr>
        <w:t xml:space="preserve">und Intensität </w:t>
      </w:r>
      <w:r>
        <w:rPr>
          <w:rFonts w:ascii="Arial" w:hAnsi="Arial" w:cs="Arial"/>
          <w:sz w:val="23"/>
          <w:szCs w:val="23"/>
        </w:rPr>
        <w:t xml:space="preserve">bekommt. </w:t>
      </w:r>
      <w:r w:rsidR="009526D2">
        <w:rPr>
          <w:rFonts w:ascii="Arial" w:hAnsi="Arial" w:cs="Arial"/>
          <w:sz w:val="23"/>
          <w:szCs w:val="23"/>
        </w:rPr>
        <w:t xml:space="preserve">Laut </w:t>
      </w:r>
      <w:r>
        <w:rPr>
          <w:rFonts w:ascii="Arial" w:hAnsi="Arial" w:cs="Arial"/>
          <w:sz w:val="23"/>
          <w:szCs w:val="23"/>
        </w:rPr>
        <w:t xml:space="preserve">Mary Portas, einer der </w:t>
      </w:r>
      <w:r w:rsidR="00A1323D">
        <w:rPr>
          <w:rFonts w:ascii="Arial" w:hAnsi="Arial" w:cs="Arial"/>
          <w:sz w:val="23"/>
          <w:szCs w:val="23"/>
        </w:rPr>
        <w:t>führenden</w:t>
      </w:r>
      <w:r>
        <w:rPr>
          <w:rFonts w:ascii="Arial" w:hAnsi="Arial" w:cs="Arial"/>
          <w:sz w:val="23"/>
          <w:szCs w:val="23"/>
        </w:rPr>
        <w:t xml:space="preserve"> Expertinnen Englands für Retail</w:t>
      </w:r>
      <w:r w:rsidR="00B96E44">
        <w:rPr>
          <w:rFonts w:ascii="Arial" w:hAnsi="Arial" w:cs="Arial"/>
          <w:sz w:val="23"/>
          <w:szCs w:val="23"/>
        </w:rPr>
        <w:t>-</w:t>
      </w:r>
    </w:p>
    <w:p w:rsidR="00B96E44" w:rsidRDefault="00B96E44" w:rsidP="003078EB">
      <w:pPr>
        <w:spacing w:line="360" w:lineRule="auto"/>
        <w:rPr>
          <w:rFonts w:ascii="Arial" w:hAnsi="Arial" w:cs="Arial"/>
          <w:sz w:val="23"/>
          <w:szCs w:val="23"/>
        </w:rPr>
      </w:pPr>
    </w:p>
    <w:p w:rsidR="00B96E44" w:rsidRDefault="00B96E44" w:rsidP="003078EB">
      <w:pPr>
        <w:spacing w:line="360" w:lineRule="auto"/>
        <w:rPr>
          <w:rFonts w:ascii="Arial" w:hAnsi="Arial" w:cs="Arial"/>
          <w:sz w:val="23"/>
          <w:szCs w:val="23"/>
        </w:rPr>
      </w:pPr>
    </w:p>
    <w:p w:rsidR="00BA55F3" w:rsidRDefault="00A65E06" w:rsidP="003078EB">
      <w:pPr>
        <w:spacing w:line="360" w:lineRule="auto"/>
        <w:rPr>
          <w:rFonts w:ascii="Arial" w:hAnsi="Arial" w:cs="Arial"/>
          <w:sz w:val="23"/>
          <w:szCs w:val="23"/>
        </w:rPr>
      </w:pPr>
      <w:proofErr w:type="spellStart"/>
      <w:r>
        <w:rPr>
          <w:rFonts w:ascii="Arial" w:hAnsi="Arial" w:cs="Arial"/>
          <w:sz w:val="23"/>
          <w:szCs w:val="23"/>
        </w:rPr>
        <w:t>kommunikation</w:t>
      </w:r>
      <w:proofErr w:type="spellEnd"/>
      <w:r>
        <w:rPr>
          <w:rFonts w:ascii="Arial" w:hAnsi="Arial" w:cs="Arial"/>
          <w:sz w:val="23"/>
          <w:szCs w:val="23"/>
        </w:rPr>
        <w:t>, wird das ein</w:t>
      </w:r>
      <w:r w:rsidR="009526D2">
        <w:rPr>
          <w:rFonts w:ascii="Arial" w:hAnsi="Arial" w:cs="Arial"/>
          <w:sz w:val="23"/>
          <w:szCs w:val="23"/>
        </w:rPr>
        <w:t xml:space="preserve"> zentraler</w:t>
      </w:r>
      <w:r>
        <w:rPr>
          <w:rFonts w:ascii="Arial" w:hAnsi="Arial" w:cs="Arial"/>
          <w:sz w:val="23"/>
          <w:szCs w:val="23"/>
        </w:rPr>
        <w:t xml:space="preserve"> Mehrwert sein, den Händler </w:t>
      </w:r>
      <w:r w:rsidR="009526D2">
        <w:rPr>
          <w:rFonts w:ascii="Arial" w:hAnsi="Arial" w:cs="Arial"/>
          <w:sz w:val="23"/>
          <w:szCs w:val="23"/>
        </w:rPr>
        <w:t>zwingend ausbauen müssen</w:t>
      </w:r>
      <w:r w:rsidR="00CD202A">
        <w:rPr>
          <w:rFonts w:ascii="Arial" w:hAnsi="Arial" w:cs="Arial"/>
          <w:sz w:val="23"/>
          <w:szCs w:val="23"/>
        </w:rPr>
        <w:t>:</w:t>
      </w:r>
      <w:r>
        <w:rPr>
          <w:rFonts w:ascii="Arial" w:hAnsi="Arial" w:cs="Arial"/>
          <w:sz w:val="23"/>
          <w:szCs w:val="23"/>
        </w:rPr>
        <w:t xml:space="preserve"> </w:t>
      </w:r>
    </w:p>
    <w:p w:rsidR="00A65E06" w:rsidRDefault="00A65E06" w:rsidP="003078EB">
      <w:pPr>
        <w:spacing w:line="360" w:lineRule="auto"/>
        <w:rPr>
          <w:rFonts w:ascii="Arial" w:hAnsi="Arial" w:cs="Arial"/>
          <w:sz w:val="23"/>
          <w:szCs w:val="23"/>
        </w:rPr>
      </w:pPr>
      <w:r>
        <w:rPr>
          <w:rFonts w:ascii="Arial" w:hAnsi="Arial" w:cs="Arial"/>
          <w:sz w:val="23"/>
          <w:szCs w:val="23"/>
        </w:rPr>
        <w:t>„</w:t>
      </w:r>
      <w:r w:rsidR="00CD202A">
        <w:rPr>
          <w:rFonts w:ascii="Arial" w:hAnsi="Arial" w:cs="Arial"/>
          <w:sz w:val="23"/>
          <w:szCs w:val="23"/>
        </w:rPr>
        <w:t>B</w:t>
      </w:r>
      <w:r>
        <w:rPr>
          <w:rFonts w:ascii="Arial" w:hAnsi="Arial" w:cs="Arial"/>
          <w:sz w:val="23"/>
          <w:szCs w:val="23"/>
        </w:rPr>
        <w:t xml:space="preserve">is 2020 wird das Einkaufserlebnis wichtiger sein als Produkte oder Preise.“  </w:t>
      </w:r>
      <w:r w:rsidR="00562B57">
        <w:rPr>
          <w:rFonts w:ascii="Arial" w:hAnsi="Arial" w:cs="Arial"/>
          <w:sz w:val="23"/>
          <w:szCs w:val="23"/>
        </w:rPr>
        <w:br/>
      </w:r>
      <w:r w:rsidRPr="009526D2">
        <w:rPr>
          <w:rFonts w:ascii="Arial" w:hAnsi="Arial" w:cs="Arial"/>
          <w:i/>
          <w:sz w:val="23"/>
          <w:szCs w:val="23"/>
        </w:rPr>
        <w:t>(</w:t>
      </w:r>
      <w:r w:rsidR="009526D2" w:rsidRPr="009526D2">
        <w:rPr>
          <w:rFonts w:ascii="Arial" w:hAnsi="Arial" w:cs="Arial"/>
          <w:i/>
          <w:sz w:val="23"/>
          <w:szCs w:val="23"/>
        </w:rPr>
        <w:t xml:space="preserve">„Zukunft Retail“, </w:t>
      </w:r>
      <w:r w:rsidRPr="009526D2">
        <w:rPr>
          <w:rFonts w:ascii="Arial" w:hAnsi="Arial" w:cs="Arial"/>
          <w:i/>
          <w:sz w:val="23"/>
          <w:szCs w:val="23"/>
        </w:rPr>
        <w:t>TSO Data-Studie 2018</w:t>
      </w:r>
      <w:r w:rsidR="009526D2" w:rsidRPr="009526D2">
        <w:rPr>
          <w:rFonts w:ascii="Arial" w:hAnsi="Arial" w:cs="Arial"/>
          <w:i/>
          <w:sz w:val="23"/>
          <w:szCs w:val="23"/>
        </w:rPr>
        <w:t>)</w:t>
      </w:r>
    </w:p>
    <w:p w:rsidR="009526D2" w:rsidRDefault="00FA325B" w:rsidP="003078EB">
      <w:pPr>
        <w:spacing w:line="360" w:lineRule="auto"/>
        <w:rPr>
          <w:rFonts w:ascii="Arial" w:hAnsi="Arial" w:cs="Arial"/>
          <w:sz w:val="23"/>
          <w:szCs w:val="23"/>
        </w:rPr>
      </w:pPr>
      <w:r>
        <w:rPr>
          <w:rFonts w:ascii="Arial" w:hAnsi="Arial" w:cs="Arial"/>
          <w:sz w:val="23"/>
          <w:szCs w:val="23"/>
        </w:rPr>
        <w:t xml:space="preserve">Licht aus dem Nichts, auf diese Formel lässt sich die magische Wirkung von MIOVA bringen. Damit lässt sich die Aufmerksamkeit des Kunden hervorragend </w:t>
      </w:r>
      <w:r w:rsidR="009526D2">
        <w:rPr>
          <w:rFonts w:ascii="Arial" w:hAnsi="Arial" w:cs="Arial"/>
          <w:sz w:val="23"/>
          <w:szCs w:val="23"/>
        </w:rPr>
        <w:t xml:space="preserve">und </w:t>
      </w:r>
      <w:r>
        <w:rPr>
          <w:rFonts w:ascii="Arial" w:hAnsi="Arial" w:cs="Arial"/>
          <w:sz w:val="23"/>
          <w:szCs w:val="23"/>
        </w:rPr>
        <w:t>dezent leiten</w:t>
      </w:r>
      <w:r w:rsidR="0026754B">
        <w:rPr>
          <w:rFonts w:ascii="Arial" w:hAnsi="Arial" w:cs="Arial"/>
          <w:sz w:val="23"/>
          <w:szCs w:val="23"/>
        </w:rPr>
        <w:t xml:space="preserve"> – eben </w:t>
      </w:r>
      <w:r>
        <w:rPr>
          <w:rFonts w:ascii="Arial" w:hAnsi="Arial" w:cs="Arial"/>
          <w:sz w:val="23"/>
          <w:szCs w:val="23"/>
        </w:rPr>
        <w:t xml:space="preserve">nichts lenkt vom authentischen Produkterleben ab. </w:t>
      </w:r>
    </w:p>
    <w:p w:rsidR="009526D2" w:rsidRPr="009526D2" w:rsidRDefault="00A1323D" w:rsidP="003078EB">
      <w:pPr>
        <w:spacing w:line="360" w:lineRule="auto"/>
        <w:rPr>
          <w:rFonts w:ascii="Arial" w:hAnsi="Arial" w:cs="Arial"/>
          <w:sz w:val="28"/>
          <w:szCs w:val="28"/>
        </w:rPr>
      </w:pPr>
      <w:r>
        <w:rPr>
          <w:rFonts w:ascii="Arial" w:hAnsi="Arial" w:cs="Arial"/>
          <w:sz w:val="28"/>
          <w:szCs w:val="28"/>
        </w:rPr>
        <w:t>„</w:t>
      </w:r>
      <w:r w:rsidR="00FA325B" w:rsidRPr="009526D2">
        <w:rPr>
          <w:rFonts w:ascii="Arial" w:hAnsi="Arial" w:cs="Arial"/>
          <w:sz w:val="28"/>
          <w:szCs w:val="28"/>
        </w:rPr>
        <w:t xml:space="preserve">Licht selbst wird mit diesem Wallwasher </w:t>
      </w:r>
      <w:r w:rsidR="0026754B">
        <w:rPr>
          <w:rFonts w:ascii="Arial" w:hAnsi="Arial" w:cs="Arial"/>
          <w:sz w:val="28"/>
          <w:szCs w:val="28"/>
        </w:rPr>
        <w:t>zum Gestaltungsmedium</w:t>
      </w:r>
      <w:r>
        <w:rPr>
          <w:rFonts w:ascii="Arial" w:hAnsi="Arial" w:cs="Arial"/>
          <w:sz w:val="28"/>
          <w:szCs w:val="28"/>
        </w:rPr>
        <w:t>.“</w:t>
      </w:r>
      <w:r w:rsidR="00FA325B" w:rsidRPr="009526D2">
        <w:rPr>
          <w:rFonts w:ascii="Arial" w:hAnsi="Arial" w:cs="Arial"/>
          <w:sz w:val="28"/>
          <w:szCs w:val="28"/>
        </w:rPr>
        <w:t xml:space="preserve"> </w:t>
      </w:r>
    </w:p>
    <w:p w:rsidR="00AC6930" w:rsidRDefault="00FA325B" w:rsidP="003078EB">
      <w:pPr>
        <w:spacing w:line="360" w:lineRule="auto"/>
        <w:rPr>
          <w:rFonts w:ascii="Arial" w:hAnsi="Arial" w:cs="Arial"/>
          <w:sz w:val="23"/>
          <w:szCs w:val="23"/>
        </w:rPr>
      </w:pPr>
      <w:r>
        <w:rPr>
          <w:rFonts w:ascii="Arial" w:hAnsi="Arial" w:cs="Arial"/>
          <w:sz w:val="23"/>
          <w:szCs w:val="23"/>
        </w:rPr>
        <w:t xml:space="preserve">„Damit haben wir ein Kombitalent geschaffen, das unser Portfolio an Einbauleuchten zeitgemäß </w:t>
      </w:r>
      <w:r w:rsidR="009526D2">
        <w:rPr>
          <w:rFonts w:ascii="Arial" w:hAnsi="Arial" w:cs="Arial"/>
          <w:sz w:val="23"/>
          <w:szCs w:val="23"/>
        </w:rPr>
        <w:t xml:space="preserve">und mit einer fabelhaften Performance </w:t>
      </w:r>
      <w:r>
        <w:rPr>
          <w:rFonts w:ascii="Arial" w:hAnsi="Arial" w:cs="Arial"/>
          <w:sz w:val="23"/>
          <w:szCs w:val="23"/>
        </w:rPr>
        <w:t>ergänzt. Designbrüche mit vorh</w:t>
      </w:r>
      <w:r w:rsidR="004A2AF1">
        <w:rPr>
          <w:rFonts w:ascii="Arial" w:hAnsi="Arial" w:cs="Arial"/>
          <w:sz w:val="23"/>
          <w:szCs w:val="23"/>
        </w:rPr>
        <w:t>andenen Leuchten im Store</w:t>
      </w:r>
      <w:r>
        <w:rPr>
          <w:rFonts w:ascii="Arial" w:hAnsi="Arial" w:cs="Arial"/>
          <w:sz w:val="23"/>
          <w:szCs w:val="23"/>
        </w:rPr>
        <w:t xml:space="preserve"> werden ebenso vermieden wie störende Hell- </w:t>
      </w:r>
      <w:r w:rsidR="00562B57">
        <w:rPr>
          <w:rFonts w:ascii="Arial" w:hAnsi="Arial" w:cs="Arial"/>
          <w:sz w:val="23"/>
          <w:szCs w:val="23"/>
        </w:rPr>
        <w:t>und</w:t>
      </w:r>
      <w:r>
        <w:rPr>
          <w:rFonts w:ascii="Arial" w:hAnsi="Arial" w:cs="Arial"/>
          <w:sz w:val="23"/>
          <w:szCs w:val="23"/>
        </w:rPr>
        <w:t xml:space="preserve"> Dunkelzonen</w:t>
      </w:r>
      <w:r w:rsidR="009526D2">
        <w:rPr>
          <w:rFonts w:ascii="Arial" w:hAnsi="Arial" w:cs="Arial"/>
          <w:sz w:val="23"/>
          <w:szCs w:val="23"/>
        </w:rPr>
        <w:t xml:space="preserve"> </w:t>
      </w:r>
      <w:r w:rsidR="00562B57">
        <w:rPr>
          <w:rFonts w:ascii="Arial" w:hAnsi="Arial" w:cs="Arial"/>
          <w:sz w:val="23"/>
          <w:szCs w:val="23"/>
        </w:rPr>
        <w:t>oder</w:t>
      </w:r>
      <w:r w:rsidR="009526D2">
        <w:rPr>
          <w:rFonts w:ascii="Arial" w:hAnsi="Arial" w:cs="Arial"/>
          <w:sz w:val="23"/>
          <w:szCs w:val="23"/>
        </w:rPr>
        <w:t xml:space="preserve"> Blendeffekte</w:t>
      </w:r>
      <w:r w:rsidR="004A2AF1">
        <w:rPr>
          <w:rFonts w:ascii="Arial" w:hAnsi="Arial" w:cs="Arial"/>
          <w:sz w:val="23"/>
          <w:szCs w:val="23"/>
        </w:rPr>
        <w:t>“,</w:t>
      </w:r>
      <w:r>
        <w:rPr>
          <w:rFonts w:ascii="Arial" w:hAnsi="Arial" w:cs="Arial"/>
          <w:sz w:val="23"/>
          <w:szCs w:val="23"/>
        </w:rPr>
        <w:t xml:space="preserve"> </w:t>
      </w:r>
      <w:r w:rsidR="004A2AF1">
        <w:rPr>
          <w:rFonts w:ascii="Arial" w:hAnsi="Arial" w:cs="Arial"/>
          <w:sz w:val="23"/>
          <w:szCs w:val="23"/>
        </w:rPr>
        <w:t>erklärt</w:t>
      </w:r>
      <w:r>
        <w:rPr>
          <w:rFonts w:ascii="Arial" w:hAnsi="Arial" w:cs="Arial"/>
          <w:sz w:val="23"/>
          <w:szCs w:val="23"/>
        </w:rPr>
        <w:t xml:space="preserve"> Michele Masaracchio, Vertriebslei</w:t>
      </w:r>
      <w:r w:rsidR="004A2AF1">
        <w:rPr>
          <w:rFonts w:ascii="Arial" w:hAnsi="Arial" w:cs="Arial"/>
          <w:sz w:val="23"/>
          <w:szCs w:val="23"/>
        </w:rPr>
        <w:t>ter Fashion und Shop bei Oktalite</w:t>
      </w:r>
      <w:r>
        <w:rPr>
          <w:rFonts w:ascii="Arial" w:hAnsi="Arial" w:cs="Arial"/>
          <w:sz w:val="23"/>
          <w:szCs w:val="23"/>
        </w:rPr>
        <w:t>.</w:t>
      </w:r>
      <w:r w:rsidR="00AC6930">
        <w:rPr>
          <w:rFonts w:ascii="Arial" w:hAnsi="Arial" w:cs="Arial"/>
          <w:sz w:val="23"/>
          <w:szCs w:val="23"/>
        </w:rPr>
        <w:t xml:space="preserve"> </w:t>
      </w:r>
    </w:p>
    <w:p w:rsidR="00AC6930" w:rsidRDefault="004A2AF1" w:rsidP="003078EB">
      <w:pPr>
        <w:spacing w:line="360" w:lineRule="auto"/>
        <w:rPr>
          <w:rFonts w:ascii="Arial" w:hAnsi="Arial" w:cs="Arial"/>
          <w:sz w:val="23"/>
          <w:szCs w:val="23"/>
        </w:rPr>
      </w:pPr>
      <w:r>
        <w:rPr>
          <w:rFonts w:ascii="Arial" w:hAnsi="Arial" w:cs="Arial"/>
          <w:sz w:val="23"/>
          <w:szCs w:val="23"/>
        </w:rPr>
        <w:t xml:space="preserve">Lichttechnisch bietet </w:t>
      </w:r>
      <w:r w:rsidR="0026754B">
        <w:rPr>
          <w:rFonts w:ascii="Arial" w:hAnsi="Arial" w:cs="Arial"/>
          <w:sz w:val="23"/>
          <w:szCs w:val="23"/>
        </w:rPr>
        <w:t>die MIOVA alle</w:t>
      </w:r>
      <w:r>
        <w:rPr>
          <w:rFonts w:ascii="Arial" w:hAnsi="Arial" w:cs="Arial"/>
          <w:sz w:val="23"/>
          <w:szCs w:val="23"/>
        </w:rPr>
        <w:t xml:space="preserve"> Freiheiten. Erhältlich mit unterschiedlichen Lichtstrompaketen und Lichtfarben, lässt sie sich individuell für jeden Einsatz anpassen. </w:t>
      </w:r>
      <w:r w:rsidR="00782324" w:rsidRPr="00562B57">
        <w:rPr>
          <w:rFonts w:ascii="Arial" w:hAnsi="Arial" w:cs="Arial"/>
          <w:sz w:val="23"/>
          <w:szCs w:val="23"/>
        </w:rPr>
        <w:t xml:space="preserve">Die Lichtfarben sind auf das Oktalite Portfolio abgestimmt, so dass sich </w:t>
      </w:r>
      <w:r w:rsidR="003E62F6">
        <w:rPr>
          <w:rFonts w:ascii="Arial" w:hAnsi="Arial" w:cs="Arial"/>
          <w:sz w:val="23"/>
          <w:szCs w:val="23"/>
        </w:rPr>
        <w:t>die Leuchte</w:t>
      </w:r>
      <w:r w:rsidR="00782324" w:rsidRPr="00562B57">
        <w:rPr>
          <w:rFonts w:ascii="Arial" w:hAnsi="Arial" w:cs="Arial"/>
          <w:sz w:val="23"/>
          <w:szCs w:val="23"/>
        </w:rPr>
        <w:t xml:space="preserve"> perfekt als Partner</w:t>
      </w:r>
      <w:r w:rsidR="003E62F6">
        <w:rPr>
          <w:rFonts w:ascii="Arial" w:hAnsi="Arial" w:cs="Arial"/>
          <w:sz w:val="23"/>
          <w:szCs w:val="23"/>
        </w:rPr>
        <w:t>in</w:t>
      </w:r>
      <w:r w:rsidR="00782324" w:rsidRPr="00562B57">
        <w:rPr>
          <w:rFonts w:ascii="Arial" w:hAnsi="Arial" w:cs="Arial"/>
          <w:sz w:val="23"/>
          <w:szCs w:val="23"/>
        </w:rPr>
        <w:t xml:space="preserve"> zur Akzentuierung im Verbund </w:t>
      </w:r>
      <w:r w:rsidR="003E62F6">
        <w:rPr>
          <w:rFonts w:ascii="Arial" w:hAnsi="Arial" w:cs="Arial"/>
          <w:sz w:val="23"/>
          <w:szCs w:val="23"/>
        </w:rPr>
        <w:t>mit anderen Lichtlösungen</w:t>
      </w:r>
      <w:r w:rsidR="00782324" w:rsidRPr="00562B57">
        <w:rPr>
          <w:rFonts w:ascii="Arial" w:hAnsi="Arial" w:cs="Arial"/>
          <w:sz w:val="23"/>
          <w:szCs w:val="23"/>
        </w:rPr>
        <w:t xml:space="preserve"> </w:t>
      </w:r>
      <w:r w:rsidR="00562B57">
        <w:rPr>
          <w:rFonts w:ascii="Arial" w:hAnsi="Arial" w:cs="Arial"/>
          <w:sz w:val="23"/>
          <w:szCs w:val="23"/>
        </w:rPr>
        <w:t>eignet</w:t>
      </w:r>
      <w:r w:rsidR="00782324" w:rsidRPr="00562B57">
        <w:rPr>
          <w:rFonts w:ascii="Arial" w:hAnsi="Arial" w:cs="Arial"/>
          <w:sz w:val="23"/>
          <w:szCs w:val="23"/>
        </w:rPr>
        <w:t>.</w:t>
      </w:r>
      <w:r w:rsidR="00782324">
        <w:rPr>
          <w:rFonts w:ascii="Arial" w:hAnsi="Arial" w:cs="Arial"/>
          <w:sz w:val="23"/>
          <w:szCs w:val="23"/>
        </w:rPr>
        <w:t xml:space="preserve">  </w:t>
      </w:r>
      <w:r>
        <w:rPr>
          <w:rFonts w:ascii="Arial" w:hAnsi="Arial" w:cs="Arial"/>
          <w:sz w:val="23"/>
          <w:szCs w:val="23"/>
        </w:rPr>
        <w:t xml:space="preserve">Darüber hinaus ist die Einbauleuchte mit bis zu 136 lm/W besonders energieeffizient und hilft, die Betriebskosten eines Stores auf Dauer zu senken. </w:t>
      </w:r>
    </w:p>
    <w:p w:rsidR="00AC6930" w:rsidRDefault="004A2AF1" w:rsidP="003078EB">
      <w:pPr>
        <w:spacing w:line="360" w:lineRule="auto"/>
        <w:rPr>
          <w:rFonts w:ascii="Arial" w:hAnsi="Arial" w:cs="Arial"/>
          <w:sz w:val="23"/>
          <w:szCs w:val="23"/>
        </w:rPr>
      </w:pPr>
      <w:r>
        <w:rPr>
          <w:rFonts w:ascii="Arial" w:hAnsi="Arial" w:cs="Arial"/>
          <w:sz w:val="23"/>
          <w:szCs w:val="23"/>
        </w:rPr>
        <w:t>Gut zu wissen: MIOVA wird durch eine Federbefestigung in handelsübliche Decken</w:t>
      </w:r>
      <w:r w:rsidR="00562B57">
        <w:rPr>
          <w:rFonts w:ascii="Arial" w:hAnsi="Arial" w:cs="Arial"/>
          <w:sz w:val="23"/>
          <w:szCs w:val="23"/>
        </w:rPr>
        <w:t>-</w:t>
      </w:r>
      <w:r>
        <w:rPr>
          <w:rFonts w:ascii="Arial" w:hAnsi="Arial" w:cs="Arial"/>
          <w:sz w:val="23"/>
          <w:szCs w:val="23"/>
        </w:rPr>
        <w:t>systeme wie Gipskarton- oder Odenwalddecken mit einer Stärke zwischen 1-25 Millimeter eingeklinkt. Die unkomplizierte Installation und das leichte Handling machen die</w:t>
      </w:r>
      <w:r w:rsidR="00562B57">
        <w:rPr>
          <w:rFonts w:ascii="Arial" w:hAnsi="Arial" w:cs="Arial"/>
          <w:sz w:val="23"/>
          <w:szCs w:val="23"/>
        </w:rPr>
        <w:t>se</w:t>
      </w:r>
      <w:r>
        <w:rPr>
          <w:rFonts w:ascii="Arial" w:hAnsi="Arial" w:cs="Arial"/>
          <w:sz w:val="23"/>
          <w:szCs w:val="23"/>
        </w:rPr>
        <w:t xml:space="preserve"> </w:t>
      </w:r>
      <w:r w:rsidR="00A65E06">
        <w:rPr>
          <w:rFonts w:ascii="Arial" w:hAnsi="Arial" w:cs="Arial"/>
          <w:sz w:val="23"/>
          <w:szCs w:val="23"/>
        </w:rPr>
        <w:t>Leuchte zusätzlich sympathisch.</w:t>
      </w:r>
    </w:p>
    <w:p w:rsidR="00B96E44" w:rsidRDefault="00B96E44" w:rsidP="003078EB">
      <w:pPr>
        <w:spacing w:line="360" w:lineRule="auto"/>
        <w:rPr>
          <w:rFonts w:ascii="Arial" w:hAnsi="Arial" w:cs="Arial"/>
          <w:sz w:val="23"/>
          <w:szCs w:val="23"/>
        </w:rPr>
      </w:pPr>
    </w:p>
    <w:p w:rsidR="00835155" w:rsidRPr="00251CD0" w:rsidRDefault="00884D90" w:rsidP="00251CD0">
      <w:pPr>
        <w:rPr>
          <w:rFonts w:ascii="Arial" w:hAnsi="Arial" w:cs="Arial"/>
          <w:i/>
          <w:sz w:val="23"/>
          <w:szCs w:val="23"/>
        </w:rPr>
      </w:pPr>
      <w:r>
        <w:rPr>
          <w:rFonts w:ascii="Arial" w:hAnsi="Arial" w:cs="Arial"/>
          <w:i/>
          <w:sz w:val="23"/>
          <w:szCs w:val="23"/>
        </w:rPr>
        <w:t>3</w:t>
      </w:r>
      <w:r w:rsidR="003E62F6">
        <w:rPr>
          <w:rFonts w:ascii="Arial" w:hAnsi="Arial" w:cs="Arial"/>
          <w:i/>
          <w:sz w:val="23"/>
          <w:szCs w:val="23"/>
        </w:rPr>
        <w:t>244</w:t>
      </w:r>
      <w:r w:rsidR="00A1323D">
        <w:rPr>
          <w:rFonts w:ascii="Arial" w:hAnsi="Arial" w:cs="Arial"/>
          <w:i/>
          <w:sz w:val="23"/>
          <w:szCs w:val="23"/>
        </w:rPr>
        <w:t xml:space="preserve"> </w:t>
      </w:r>
      <w:r w:rsidR="00A12CEB" w:rsidRPr="000E682F">
        <w:rPr>
          <w:rFonts w:ascii="Arial" w:hAnsi="Arial" w:cs="Arial"/>
          <w:i/>
          <w:sz w:val="23"/>
          <w:szCs w:val="23"/>
        </w:rPr>
        <w:t>Zeichen inkl. Leerzeichen</w:t>
      </w:r>
    </w:p>
    <w:p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w:t>
      </w:r>
      <w:r w:rsidR="00251CD0" w:rsidRPr="00FC35DF">
        <w:rPr>
          <w:b w:val="0"/>
          <w:bCs/>
          <w:i/>
          <w:color w:val="auto"/>
          <w:sz w:val="22"/>
          <w:szCs w:val="22"/>
        </w:rPr>
        <w:t xml:space="preserve">: </w:t>
      </w:r>
      <w:r w:rsidR="00FC35DF" w:rsidRPr="00FC35DF">
        <w:rPr>
          <w:b w:val="0"/>
          <w:bCs/>
          <w:i/>
          <w:color w:val="auto"/>
          <w:sz w:val="22"/>
          <w:szCs w:val="22"/>
        </w:rPr>
        <w:t>Oktalite 2018</w:t>
      </w:r>
    </w:p>
    <w:p w:rsidR="00B16675" w:rsidRDefault="0062388A" w:rsidP="00B16675">
      <w:pPr>
        <w:pStyle w:val="EinfacherAbsatz"/>
        <w:numPr>
          <w:ilvl w:val="0"/>
          <w:numId w:val="2"/>
        </w:numPr>
        <w:spacing w:after="200" w:line="240" w:lineRule="auto"/>
        <w:textAlignment w:val="auto"/>
        <w:rPr>
          <w:b w:val="0"/>
          <w:bCs/>
          <w:i/>
          <w:sz w:val="22"/>
          <w:szCs w:val="22"/>
        </w:rPr>
      </w:pPr>
      <w:r>
        <w:rPr>
          <w:b w:val="0"/>
          <w:bCs/>
          <w:i/>
          <w:sz w:val="22"/>
          <w:szCs w:val="22"/>
        </w:rPr>
        <w:t>Bei Veröffentlichun</w:t>
      </w:r>
      <w:r w:rsidR="00B16675">
        <w:rPr>
          <w:b w:val="0"/>
          <w:bCs/>
          <w:i/>
          <w:sz w:val="22"/>
          <w:szCs w:val="22"/>
        </w:rPr>
        <w:t>g wird ein Belegexemplar erbeten</w:t>
      </w:r>
    </w:p>
    <w:p w:rsidR="00845348" w:rsidRPr="00B16675" w:rsidRDefault="00845348" w:rsidP="00845348">
      <w:pPr>
        <w:pStyle w:val="EinfacherAbsatz"/>
        <w:spacing w:after="200" w:line="240" w:lineRule="auto"/>
        <w:ind w:left="720"/>
        <w:textAlignment w:val="auto"/>
        <w:rPr>
          <w:b w:val="0"/>
          <w:bCs/>
          <w:i/>
          <w:sz w:val="22"/>
          <w:szCs w:val="22"/>
        </w:rPr>
      </w:pPr>
    </w:p>
    <w:p w:rsidR="00B96E44" w:rsidRDefault="00B96E44" w:rsidP="00C93810">
      <w:pPr>
        <w:pStyle w:val="Kopfzeile"/>
        <w:tabs>
          <w:tab w:val="clear" w:pos="4536"/>
          <w:tab w:val="left" w:pos="7513"/>
        </w:tabs>
        <w:spacing w:after="200" w:line="360" w:lineRule="auto"/>
        <w:rPr>
          <w:rFonts w:ascii="Arial" w:hAnsi="Arial" w:cs="Arial"/>
          <w:bCs/>
          <w:u w:val="single"/>
        </w:rPr>
      </w:pPr>
    </w:p>
    <w:p w:rsidR="00B96E44" w:rsidRDefault="00B96E44" w:rsidP="00C93810">
      <w:pPr>
        <w:pStyle w:val="Kopfzeile"/>
        <w:tabs>
          <w:tab w:val="clear" w:pos="4536"/>
          <w:tab w:val="left" w:pos="7513"/>
        </w:tabs>
        <w:spacing w:after="200" w:line="360" w:lineRule="auto"/>
        <w:rPr>
          <w:rFonts w:ascii="Arial" w:hAnsi="Arial" w:cs="Arial"/>
          <w:bCs/>
          <w:u w:val="single"/>
        </w:rPr>
      </w:pPr>
    </w:p>
    <w:p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rsidR="00251CD0" w:rsidRPr="00251CD0" w:rsidRDefault="00251CD0" w:rsidP="00251CD0">
      <w:pPr>
        <w:spacing w:line="360" w:lineRule="auto"/>
        <w:rPr>
          <w:rFonts w:ascii="Arial" w:hAnsi="Arial" w:cs="Arial"/>
          <w:i/>
        </w:rPr>
      </w:pPr>
      <w:r w:rsidRPr="00251CD0">
        <w:rPr>
          <w:rFonts w:ascii="Arial" w:hAnsi="Arial" w:cs="Arial"/>
          <w:i/>
        </w:rPr>
        <w:t xml:space="preserve">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t>
      </w:r>
      <w:r w:rsidR="007D0F07">
        <w:rPr>
          <w:rFonts w:ascii="Arial" w:hAnsi="Arial" w:cs="Arial"/>
          <w:i/>
        </w:rPr>
        <w:t>machen</w:t>
      </w:r>
      <w:r w:rsidRPr="00251CD0">
        <w:rPr>
          <w:rFonts w:ascii="Arial" w:hAnsi="Arial" w:cs="Arial"/>
          <w:i/>
        </w:rPr>
        <w:t xml:space="preserve"> wir Geschäfte effi</w:t>
      </w:r>
      <w:r w:rsidR="007D0F07">
        <w:rPr>
          <w:rFonts w:ascii="Arial" w:hAnsi="Arial" w:cs="Arial"/>
          <w:i/>
        </w:rPr>
        <w:t>zienter und erfolgreicher.</w:t>
      </w:r>
    </w:p>
    <w:p w:rsidR="008250BC" w:rsidRPr="0062388A" w:rsidRDefault="008250BC" w:rsidP="00C93810">
      <w:pPr>
        <w:pStyle w:val="KeinLeerraum"/>
        <w:rPr>
          <w:rFonts w:ascii="Arial" w:hAnsi="Arial" w:cs="Arial"/>
          <w:bCs/>
          <w:u w:val="single"/>
        </w:rPr>
      </w:pPr>
    </w:p>
    <w:p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rsidR="008250BC" w:rsidRPr="0062388A" w:rsidRDefault="008250BC" w:rsidP="00C93810">
      <w:pPr>
        <w:pStyle w:val="KeinLeerraum"/>
        <w:rPr>
          <w:rFonts w:ascii="Arial" w:hAnsi="Arial" w:cs="Arial"/>
          <w:bCs/>
          <w:u w:val="single"/>
        </w:rPr>
      </w:pPr>
    </w:p>
    <w:p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rsidR="003A66DF" w:rsidRDefault="008230C6" w:rsidP="00C93810">
      <w:pPr>
        <w:pStyle w:val="KeinLeerraum"/>
        <w:spacing w:line="360" w:lineRule="auto"/>
        <w:rPr>
          <w:rFonts w:ascii="Arial" w:hAnsi="Arial" w:cs="Arial"/>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 xml:space="preserve">E-Mail: </w:t>
      </w:r>
      <w:hyperlink r:id="rId8" w:history="1">
        <w:r w:rsidR="007D0F07" w:rsidRPr="00A83DE2">
          <w:rPr>
            <w:rStyle w:val="Hyperlink"/>
            <w:rFonts w:ascii="Arial" w:hAnsi="Arial" w:cs="Arial"/>
          </w:rPr>
          <w:t>c.hachenberg@oktalite.de</w:t>
        </w:r>
      </w:hyperlink>
    </w:p>
    <w:p w:rsidR="007D0F07" w:rsidRDefault="007D0F07" w:rsidP="00C93810">
      <w:pPr>
        <w:pStyle w:val="KeinLeerraum"/>
        <w:spacing w:line="360" w:lineRule="auto"/>
        <w:rPr>
          <w:rFonts w:ascii="Arial" w:hAnsi="Arial" w:cs="Arial"/>
        </w:rPr>
      </w:pPr>
    </w:p>
    <w:p w:rsidR="00B96E44" w:rsidRDefault="00B96E44" w:rsidP="00C93810">
      <w:pPr>
        <w:pStyle w:val="KeinLeerraum"/>
        <w:spacing w:line="360" w:lineRule="auto"/>
        <w:rPr>
          <w:rFonts w:ascii="Arial" w:hAnsi="Arial" w:cs="Arial"/>
        </w:rPr>
      </w:pPr>
    </w:p>
    <w:p w:rsidR="007D0F07" w:rsidRDefault="007D0F07" w:rsidP="00C93810">
      <w:pPr>
        <w:pStyle w:val="KeinLeerraum"/>
        <w:spacing w:line="360" w:lineRule="auto"/>
        <w:rPr>
          <w:rFonts w:ascii="Arial" w:hAnsi="Arial" w:cs="Arial"/>
        </w:rPr>
      </w:pPr>
    </w:p>
    <w:p w:rsidR="007D0F07" w:rsidRDefault="007D0F07" w:rsidP="00C93810">
      <w:pPr>
        <w:pStyle w:val="KeinLeerraum"/>
        <w:spacing w:line="360" w:lineRule="auto"/>
        <w:rPr>
          <w:lang w:val="it-IT"/>
        </w:rPr>
      </w:pPr>
    </w:p>
    <w:p w:rsidR="007D0F07" w:rsidRDefault="007D0F07" w:rsidP="00C93810">
      <w:pPr>
        <w:pStyle w:val="KeinLeerraum"/>
        <w:spacing w:line="360" w:lineRule="auto"/>
        <w:rPr>
          <w:lang w:val="it-IT"/>
        </w:rPr>
      </w:pPr>
    </w:p>
    <w:p w:rsidR="007D0F07" w:rsidRPr="008230C6" w:rsidRDefault="007D0F07" w:rsidP="00C93810">
      <w:pPr>
        <w:pStyle w:val="KeinLeerraum"/>
        <w:spacing w:line="360" w:lineRule="auto"/>
        <w:rPr>
          <w:lang w:val="it-IT"/>
        </w:rPr>
      </w:pPr>
      <w:r>
        <w:rPr>
          <w:lang w:val="it-IT"/>
        </w:rPr>
        <w:t xml:space="preserve">       </w:t>
      </w:r>
    </w:p>
    <w:sectPr w:rsidR="007D0F07"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4F" w:rsidRDefault="00B8384F" w:rsidP="002D1296">
      <w:pPr>
        <w:spacing w:after="0" w:line="240" w:lineRule="auto"/>
      </w:pPr>
      <w:r>
        <w:separator/>
      </w:r>
    </w:p>
  </w:endnote>
  <w:endnote w:type="continuationSeparator" w:id="0">
    <w:p w:rsidR="00B8384F" w:rsidRDefault="00B8384F"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4F" w:rsidRDefault="00B8384F" w:rsidP="002D1296">
      <w:pPr>
        <w:spacing w:after="0" w:line="240" w:lineRule="auto"/>
      </w:pPr>
      <w:r>
        <w:separator/>
      </w:r>
    </w:p>
  </w:footnote>
  <w:footnote w:type="continuationSeparator" w:id="0">
    <w:p w:rsidR="00B8384F" w:rsidRDefault="00B8384F"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4E33523C"/>
    <w:multiLevelType w:val="hybridMultilevel"/>
    <w:tmpl w:val="1B7CE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13504"/>
    <w:rsid w:val="000222FF"/>
    <w:rsid w:val="00022876"/>
    <w:rsid w:val="00023DE3"/>
    <w:rsid w:val="00032AFA"/>
    <w:rsid w:val="000360AC"/>
    <w:rsid w:val="0005172E"/>
    <w:rsid w:val="000565E7"/>
    <w:rsid w:val="0006429A"/>
    <w:rsid w:val="00071F00"/>
    <w:rsid w:val="00075339"/>
    <w:rsid w:val="00080ADA"/>
    <w:rsid w:val="00082350"/>
    <w:rsid w:val="00087FEF"/>
    <w:rsid w:val="000910B9"/>
    <w:rsid w:val="000B006E"/>
    <w:rsid w:val="000B0531"/>
    <w:rsid w:val="000B29FC"/>
    <w:rsid w:val="000B70E1"/>
    <w:rsid w:val="000C7105"/>
    <w:rsid w:val="000D1A78"/>
    <w:rsid w:val="000E1349"/>
    <w:rsid w:val="000E1528"/>
    <w:rsid w:val="000E35D2"/>
    <w:rsid w:val="000F3B0B"/>
    <w:rsid w:val="00111683"/>
    <w:rsid w:val="00114891"/>
    <w:rsid w:val="001203FD"/>
    <w:rsid w:val="00131756"/>
    <w:rsid w:val="00132B49"/>
    <w:rsid w:val="00153CDA"/>
    <w:rsid w:val="001640E9"/>
    <w:rsid w:val="00171F8E"/>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327"/>
    <w:rsid w:val="001E0F85"/>
    <w:rsid w:val="001E24B6"/>
    <w:rsid w:val="001E24EF"/>
    <w:rsid w:val="001F7C14"/>
    <w:rsid w:val="00202C0D"/>
    <w:rsid w:val="00204746"/>
    <w:rsid w:val="00215B9B"/>
    <w:rsid w:val="002200BC"/>
    <w:rsid w:val="002262B6"/>
    <w:rsid w:val="00226B4E"/>
    <w:rsid w:val="00230270"/>
    <w:rsid w:val="0023657E"/>
    <w:rsid w:val="00244CFC"/>
    <w:rsid w:val="002516B6"/>
    <w:rsid w:val="00251CD0"/>
    <w:rsid w:val="0025445F"/>
    <w:rsid w:val="00255887"/>
    <w:rsid w:val="0026754B"/>
    <w:rsid w:val="0028143C"/>
    <w:rsid w:val="00283982"/>
    <w:rsid w:val="0029093E"/>
    <w:rsid w:val="00295DBB"/>
    <w:rsid w:val="002A04BB"/>
    <w:rsid w:val="002A3432"/>
    <w:rsid w:val="002B0B0E"/>
    <w:rsid w:val="002B2AB7"/>
    <w:rsid w:val="002B6D97"/>
    <w:rsid w:val="002C030A"/>
    <w:rsid w:val="002C7387"/>
    <w:rsid w:val="002D1296"/>
    <w:rsid w:val="002D28E7"/>
    <w:rsid w:val="002D6A23"/>
    <w:rsid w:val="002E1BFE"/>
    <w:rsid w:val="002E1CE2"/>
    <w:rsid w:val="002F1708"/>
    <w:rsid w:val="002F31B4"/>
    <w:rsid w:val="002F6104"/>
    <w:rsid w:val="003009D7"/>
    <w:rsid w:val="00306B54"/>
    <w:rsid w:val="003078EB"/>
    <w:rsid w:val="003114BA"/>
    <w:rsid w:val="00322B9B"/>
    <w:rsid w:val="00322FBD"/>
    <w:rsid w:val="00324BCC"/>
    <w:rsid w:val="00327006"/>
    <w:rsid w:val="003307E4"/>
    <w:rsid w:val="00332F42"/>
    <w:rsid w:val="0033358E"/>
    <w:rsid w:val="00337187"/>
    <w:rsid w:val="003377A1"/>
    <w:rsid w:val="00342CF1"/>
    <w:rsid w:val="0034410D"/>
    <w:rsid w:val="00356847"/>
    <w:rsid w:val="00362EB0"/>
    <w:rsid w:val="00363046"/>
    <w:rsid w:val="00363316"/>
    <w:rsid w:val="003654C2"/>
    <w:rsid w:val="003738ED"/>
    <w:rsid w:val="00375AF7"/>
    <w:rsid w:val="00395249"/>
    <w:rsid w:val="003A36F8"/>
    <w:rsid w:val="003A66DF"/>
    <w:rsid w:val="003A6F27"/>
    <w:rsid w:val="003B339C"/>
    <w:rsid w:val="003B3B75"/>
    <w:rsid w:val="003B4E84"/>
    <w:rsid w:val="003C06F3"/>
    <w:rsid w:val="003C3DE4"/>
    <w:rsid w:val="003C4E15"/>
    <w:rsid w:val="003C4F5E"/>
    <w:rsid w:val="003E62F6"/>
    <w:rsid w:val="003F194C"/>
    <w:rsid w:val="003F3165"/>
    <w:rsid w:val="003F3B45"/>
    <w:rsid w:val="00414A78"/>
    <w:rsid w:val="00416220"/>
    <w:rsid w:val="00421C8D"/>
    <w:rsid w:val="00424A1E"/>
    <w:rsid w:val="00436A97"/>
    <w:rsid w:val="0044442D"/>
    <w:rsid w:val="00444619"/>
    <w:rsid w:val="00444BED"/>
    <w:rsid w:val="00447566"/>
    <w:rsid w:val="00450874"/>
    <w:rsid w:val="004574F1"/>
    <w:rsid w:val="004609DF"/>
    <w:rsid w:val="00464E32"/>
    <w:rsid w:val="00465E0B"/>
    <w:rsid w:val="00466EC1"/>
    <w:rsid w:val="00467AC7"/>
    <w:rsid w:val="00475C93"/>
    <w:rsid w:val="004765F1"/>
    <w:rsid w:val="00482C08"/>
    <w:rsid w:val="00487388"/>
    <w:rsid w:val="00494A18"/>
    <w:rsid w:val="00497E41"/>
    <w:rsid w:val="004A15F0"/>
    <w:rsid w:val="004A2AF1"/>
    <w:rsid w:val="004A6617"/>
    <w:rsid w:val="004B21D3"/>
    <w:rsid w:val="004B5F70"/>
    <w:rsid w:val="004C2AEF"/>
    <w:rsid w:val="004E60CA"/>
    <w:rsid w:val="004E6CFB"/>
    <w:rsid w:val="004F24D5"/>
    <w:rsid w:val="004F5525"/>
    <w:rsid w:val="004F6F38"/>
    <w:rsid w:val="00501498"/>
    <w:rsid w:val="005039E9"/>
    <w:rsid w:val="00504D1F"/>
    <w:rsid w:val="005062B9"/>
    <w:rsid w:val="00507295"/>
    <w:rsid w:val="00520E36"/>
    <w:rsid w:val="00525B77"/>
    <w:rsid w:val="0054033F"/>
    <w:rsid w:val="005434E3"/>
    <w:rsid w:val="00545225"/>
    <w:rsid w:val="00545BD4"/>
    <w:rsid w:val="005464DF"/>
    <w:rsid w:val="005501BD"/>
    <w:rsid w:val="00553C8C"/>
    <w:rsid w:val="00554945"/>
    <w:rsid w:val="00555633"/>
    <w:rsid w:val="00562B57"/>
    <w:rsid w:val="00574CBD"/>
    <w:rsid w:val="00575110"/>
    <w:rsid w:val="005909D9"/>
    <w:rsid w:val="005B37CC"/>
    <w:rsid w:val="005B4690"/>
    <w:rsid w:val="005B4EF7"/>
    <w:rsid w:val="005E2914"/>
    <w:rsid w:val="005E3AD5"/>
    <w:rsid w:val="005E5E2F"/>
    <w:rsid w:val="005E6B30"/>
    <w:rsid w:val="005F1ECB"/>
    <w:rsid w:val="005F237E"/>
    <w:rsid w:val="005F24B2"/>
    <w:rsid w:val="005F595B"/>
    <w:rsid w:val="00605FD1"/>
    <w:rsid w:val="0060607A"/>
    <w:rsid w:val="006075A3"/>
    <w:rsid w:val="00607D81"/>
    <w:rsid w:val="00607DA1"/>
    <w:rsid w:val="00611A0A"/>
    <w:rsid w:val="00615E53"/>
    <w:rsid w:val="00620802"/>
    <w:rsid w:val="00621385"/>
    <w:rsid w:val="00621468"/>
    <w:rsid w:val="0062237C"/>
    <w:rsid w:val="0062388A"/>
    <w:rsid w:val="006260B0"/>
    <w:rsid w:val="00627EC1"/>
    <w:rsid w:val="00630398"/>
    <w:rsid w:val="00630E33"/>
    <w:rsid w:val="00632921"/>
    <w:rsid w:val="00635C5B"/>
    <w:rsid w:val="00636545"/>
    <w:rsid w:val="00646DB4"/>
    <w:rsid w:val="00651A2B"/>
    <w:rsid w:val="00651D4B"/>
    <w:rsid w:val="006577F1"/>
    <w:rsid w:val="00671C3C"/>
    <w:rsid w:val="00676AD2"/>
    <w:rsid w:val="006770AE"/>
    <w:rsid w:val="00677B31"/>
    <w:rsid w:val="006A5932"/>
    <w:rsid w:val="006B25AE"/>
    <w:rsid w:val="006B2B5F"/>
    <w:rsid w:val="006B6318"/>
    <w:rsid w:val="006C2ABE"/>
    <w:rsid w:val="006C7B93"/>
    <w:rsid w:val="006D164C"/>
    <w:rsid w:val="006D47D9"/>
    <w:rsid w:val="006D5999"/>
    <w:rsid w:val="006D63FC"/>
    <w:rsid w:val="006D7D84"/>
    <w:rsid w:val="006E5812"/>
    <w:rsid w:val="006E5ABE"/>
    <w:rsid w:val="0070033A"/>
    <w:rsid w:val="0070055C"/>
    <w:rsid w:val="00700F0C"/>
    <w:rsid w:val="00703A34"/>
    <w:rsid w:val="00703BCC"/>
    <w:rsid w:val="007124B1"/>
    <w:rsid w:val="00715C55"/>
    <w:rsid w:val="00716663"/>
    <w:rsid w:val="007257A6"/>
    <w:rsid w:val="00734BB1"/>
    <w:rsid w:val="0073648D"/>
    <w:rsid w:val="00746189"/>
    <w:rsid w:val="00750A8E"/>
    <w:rsid w:val="00763E4B"/>
    <w:rsid w:val="00771AD4"/>
    <w:rsid w:val="00777F87"/>
    <w:rsid w:val="00782324"/>
    <w:rsid w:val="0078302E"/>
    <w:rsid w:val="007861FA"/>
    <w:rsid w:val="00796DA3"/>
    <w:rsid w:val="007B58A4"/>
    <w:rsid w:val="007B5C74"/>
    <w:rsid w:val="007C24BB"/>
    <w:rsid w:val="007C3401"/>
    <w:rsid w:val="007C5B77"/>
    <w:rsid w:val="007C76C1"/>
    <w:rsid w:val="007D0F07"/>
    <w:rsid w:val="007D391B"/>
    <w:rsid w:val="007D726C"/>
    <w:rsid w:val="007E025C"/>
    <w:rsid w:val="007E5839"/>
    <w:rsid w:val="007E65CB"/>
    <w:rsid w:val="007E6B51"/>
    <w:rsid w:val="007F456E"/>
    <w:rsid w:val="007F526E"/>
    <w:rsid w:val="007F5EF7"/>
    <w:rsid w:val="007F64C4"/>
    <w:rsid w:val="007F77AA"/>
    <w:rsid w:val="00804EF1"/>
    <w:rsid w:val="00805A66"/>
    <w:rsid w:val="00806025"/>
    <w:rsid w:val="00810821"/>
    <w:rsid w:val="00812C19"/>
    <w:rsid w:val="00812E90"/>
    <w:rsid w:val="00816D75"/>
    <w:rsid w:val="008230C6"/>
    <w:rsid w:val="008250BC"/>
    <w:rsid w:val="0082547E"/>
    <w:rsid w:val="00830C49"/>
    <w:rsid w:val="00830D15"/>
    <w:rsid w:val="008318B6"/>
    <w:rsid w:val="00832528"/>
    <w:rsid w:val="00835155"/>
    <w:rsid w:val="008369B4"/>
    <w:rsid w:val="00844120"/>
    <w:rsid w:val="008443BE"/>
    <w:rsid w:val="00845348"/>
    <w:rsid w:val="00846DB8"/>
    <w:rsid w:val="008615F6"/>
    <w:rsid w:val="00861C0E"/>
    <w:rsid w:val="008637AA"/>
    <w:rsid w:val="00863888"/>
    <w:rsid w:val="00871A2B"/>
    <w:rsid w:val="00883CCA"/>
    <w:rsid w:val="00884D90"/>
    <w:rsid w:val="00885B15"/>
    <w:rsid w:val="008876A9"/>
    <w:rsid w:val="00893444"/>
    <w:rsid w:val="0089696D"/>
    <w:rsid w:val="00897F35"/>
    <w:rsid w:val="008A11EC"/>
    <w:rsid w:val="008A1FC6"/>
    <w:rsid w:val="008A2B59"/>
    <w:rsid w:val="008B1606"/>
    <w:rsid w:val="008B31CE"/>
    <w:rsid w:val="008B3BC5"/>
    <w:rsid w:val="008B5179"/>
    <w:rsid w:val="008B546A"/>
    <w:rsid w:val="008B6A69"/>
    <w:rsid w:val="008B706F"/>
    <w:rsid w:val="008B7B5F"/>
    <w:rsid w:val="008C541F"/>
    <w:rsid w:val="008D0FB0"/>
    <w:rsid w:val="008D5756"/>
    <w:rsid w:val="008E28AC"/>
    <w:rsid w:val="008E296F"/>
    <w:rsid w:val="008E67AF"/>
    <w:rsid w:val="008F355F"/>
    <w:rsid w:val="008F621C"/>
    <w:rsid w:val="00905BAA"/>
    <w:rsid w:val="00910D11"/>
    <w:rsid w:val="009134CC"/>
    <w:rsid w:val="009138EC"/>
    <w:rsid w:val="0092218A"/>
    <w:rsid w:val="009221A2"/>
    <w:rsid w:val="009235A5"/>
    <w:rsid w:val="009343D5"/>
    <w:rsid w:val="00934860"/>
    <w:rsid w:val="00935574"/>
    <w:rsid w:val="00940A22"/>
    <w:rsid w:val="00947CBC"/>
    <w:rsid w:val="009526D2"/>
    <w:rsid w:val="00953FD8"/>
    <w:rsid w:val="00977257"/>
    <w:rsid w:val="00977C61"/>
    <w:rsid w:val="00977D30"/>
    <w:rsid w:val="00985A1F"/>
    <w:rsid w:val="009867B2"/>
    <w:rsid w:val="00987BEE"/>
    <w:rsid w:val="00990C0C"/>
    <w:rsid w:val="00991D8D"/>
    <w:rsid w:val="009928DD"/>
    <w:rsid w:val="00994976"/>
    <w:rsid w:val="00996F5E"/>
    <w:rsid w:val="009973BD"/>
    <w:rsid w:val="00997995"/>
    <w:rsid w:val="009A0ACE"/>
    <w:rsid w:val="009B3344"/>
    <w:rsid w:val="009B6E12"/>
    <w:rsid w:val="009C162C"/>
    <w:rsid w:val="009C52D8"/>
    <w:rsid w:val="009D4259"/>
    <w:rsid w:val="009E0587"/>
    <w:rsid w:val="009E42CB"/>
    <w:rsid w:val="009E6A65"/>
    <w:rsid w:val="009E702F"/>
    <w:rsid w:val="009F208A"/>
    <w:rsid w:val="009F2844"/>
    <w:rsid w:val="009F6902"/>
    <w:rsid w:val="00A06035"/>
    <w:rsid w:val="00A07560"/>
    <w:rsid w:val="00A1059F"/>
    <w:rsid w:val="00A12A4F"/>
    <w:rsid w:val="00A12CEB"/>
    <w:rsid w:val="00A1323D"/>
    <w:rsid w:val="00A145B9"/>
    <w:rsid w:val="00A162C1"/>
    <w:rsid w:val="00A26340"/>
    <w:rsid w:val="00A3548E"/>
    <w:rsid w:val="00A36635"/>
    <w:rsid w:val="00A41379"/>
    <w:rsid w:val="00A424CB"/>
    <w:rsid w:val="00A42BEA"/>
    <w:rsid w:val="00A53872"/>
    <w:rsid w:val="00A61CD5"/>
    <w:rsid w:val="00A65E06"/>
    <w:rsid w:val="00A77C8F"/>
    <w:rsid w:val="00A86FDD"/>
    <w:rsid w:val="00A872EB"/>
    <w:rsid w:val="00A91E4D"/>
    <w:rsid w:val="00A93435"/>
    <w:rsid w:val="00A94295"/>
    <w:rsid w:val="00A94C06"/>
    <w:rsid w:val="00A95857"/>
    <w:rsid w:val="00A9613C"/>
    <w:rsid w:val="00AA680F"/>
    <w:rsid w:val="00AC6930"/>
    <w:rsid w:val="00AD1787"/>
    <w:rsid w:val="00AD1B5E"/>
    <w:rsid w:val="00AE3F8A"/>
    <w:rsid w:val="00AE4467"/>
    <w:rsid w:val="00AE72B7"/>
    <w:rsid w:val="00AE7840"/>
    <w:rsid w:val="00AF0027"/>
    <w:rsid w:val="00AF4D18"/>
    <w:rsid w:val="00AF6DDC"/>
    <w:rsid w:val="00B02618"/>
    <w:rsid w:val="00B0398A"/>
    <w:rsid w:val="00B16675"/>
    <w:rsid w:val="00B37F0C"/>
    <w:rsid w:val="00B40A4C"/>
    <w:rsid w:val="00B42241"/>
    <w:rsid w:val="00B428A8"/>
    <w:rsid w:val="00B42C48"/>
    <w:rsid w:val="00B43731"/>
    <w:rsid w:val="00B43F0F"/>
    <w:rsid w:val="00B475C4"/>
    <w:rsid w:val="00B51D22"/>
    <w:rsid w:val="00B62403"/>
    <w:rsid w:val="00B631B8"/>
    <w:rsid w:val="00B71BC8"/>
    <w:rsid w:val="00B743C3"/>
    <w:rsid w:val="00B80AD7"/>
    <w:rsid w:val="00B8384F"/>
    <w:rsid w:val="00B83B8B"/>
    <w:rsid w:val="00B84294"/>
    <w:rsid w:val="00B854AD"/>
    <w:rsid w:val="00B92F1F"/>
    <w:rsid w:val="00B93DEC"/>
    <w:rsid w:val="00B96E44"/>
    <w:rsid w:val="00B97AC4"/>
    <w:rsid w:val="00BA08F9"/>
    <w:rsid w:val="00BA308D"/>
    <w:rsid w:val="00BA3232"/>
    <w:rsid w:val="00BA55F3"/>
    <w:rsid w:val="00BA7419"/>
    <w:rsid w:val="00BB5659"/>
    <w:rsid w:val="00BC298E"/>
    <w:rsid w:val="00BC333D"/>
    <w:rsid w:val="00BC548F"/>
    <w:rsid w:val="00BC5CF5"/>
    <w:rsid w:val="00BD0311"/>
    <w:rsid w:val="00BD3E7D"/>
    <w:rsid w:val="00BE3395"/>
    <w:rsid w:val="00BF45F2"/>
    <w:rsid w:val="00C127C9"/>
    <w:rsid w:val="00C17D5D"/>
    <w:rsid w:val="00C21A49"/>
    <w:rsid w:val="00C22709"/>
    <w:rsid w:val="00C2390D"/>
    <w:rsid w:val="00C25232"/>
    <w:rsid w:val="00C339A9"/>
    <w:rsid w:val="00C340D9"/>
    <w:rsid w:val="00C3432F"/>
    <w:rsid w:val="00C351A0"/>
    <w:rsid w:val="00C475F3"/>
    <w:rsid w:val="00C47E38"/>
    <w:rsid w:val="00C65BC5"/>
    <w:rsid w:val="00C665D8"/>
    <w:rsid w:val="00C677D5"/>
    <w:rsid w:val="00C6791F"/>
    <w:rsid w:val="00C725D8"/>
    <w:rsid w:val="00C74ACA"/>
    <w:rsid w:val="00C86BAA"/>
    <w:rsid w:val="00C93810"/>
    <w:rsid w:val="00C97307"/>
    <w:rsid w:val="00C97340"/>
    <w:rsid w:val="00CA4B7F"/>
    <w:rsid w:val="00CB4FCF"/>
    <w:rsid w:val="00CD202A"/>
    <w:rsid w:val="00CD2B3A"/>
    <w:rsid w:val="00CD5436"/>
    <w:rsid w:val="00CE51BB"/>
    <w:rsid w:val="00CE6C89"/>
    <w:rsid w:val="00CF3073"/>
    <w:rsid w:val="00CF5FD7"/>
    <w:rsid w:val="00CF77F1"/>
    <w:rsid w:val="00D0275C"/>
    <w:rsid w:val="00D04A37"/>
    <w:rsid w:val="00D14B13"/>
    <w:rsid w:val="00D162BF"/>
    <w:rsid w:val="00D210D8"/>
    <w:rsid w:val="00D2166B"/>
    <w:rsid w:val="00D3253E"/>
    <w:rsid w:val="00D33625"/>
    <w:rsid w:val="00D33D77"/>
    <w:rsid w:val="00D422C0"/>
    <w:rsid w:val="00D456C7"/>
    <w:rsid w:val="00D45D00"/>
    <w:rsid w:val="00D530DD"/>
    <w:rsid w:val="00D5618D"/>
    <w:rsid w:val="00D60774"/>
    <w:rsid w:val="00D77E1B"/>
    <w:rsid w:val="00D9329E"/>
    <w:rsid w:val="00D97258"/>
    <w:rsid w:val="00DA26EA"/>
    <w:rsid w:val="00DA3A37"/>
    <w:rsid w:val="00DB1121"/>
    <w:rsid w:val="00DC06C0"/>
    <w:rsid w:val="00DC609B"/>
    <w:rsid w:val="00DD23FA"/>
    <w:rsid w:val="00DD7353"/>
    <w:rsid w:val="00DE19FC"/>
    <w:rsid w:val="00DE2AAC"/>
    <w:rsid w:val="00DE6595"/>
    <w:rsid w:val="00DE661B"/>
    <w:rsid w:val="00DF0DC8"/>
    <w:rsid w:val="00DF129B"/>
    <w:rsid w:val="00DF14AD"/>
    <w:rsid w:val="00DF30F3"/>
    <w:rsid w:val="00DF6AEF"/>
    <w:rsid w:val="00E019D9"/>
    <w:rsid w:val="00E029E5"/>
    <w:rsid w:val="00E05E41"/>
    <w:rsid w:val="00E06369"/>
    <w:rsid w:val="00E106FE"/>
    <w:rsid w:val="00E1260E"/>
    <w:rsid w:val="00E30BCE"/>
    <w:rsid w:val="00E317FB"/>
    <w:rsid w:val="00E34DB8"/>
    <w:rsid w:val="00E37E34"/>
    <w:rsid w:val="00E53340"/>
    <w:rsid w:val="00E65494"/>
    <w:rsid w:val="00E65B12"/>
    <w:rsid w:val="00E67BD7"/>
    <w:rsid w:val="00E73029"/>
    <w:rsid w:val="00E91EFB"/>
    <w:rsid w:val="00E96811"/>
    <w:rsid w:val="00E97FAA"/>
    <w:rsid w:val="00EA0C58"/>
    <w:rsid w:val="00EA3953"/>
    <w:rsid w:val="00EA4C94"/>
    <w:rsid w:val="00EB0808"/>
    <w:rsid w:val="00EB23CD"/>
    <w:rsid w:val="00EB5C40"/>
    <w:rsid w:val="00EC46B6"/>
    <w:rsid w:val="00EE4B4D"/>
    <w:rsid w:val="00EE50EF"/>
    <w:rsid w:val="00EF08F0"/>
    <w:rsid w:val="00EF468D"/>
    <w:rsid w:val="00F0484A"/>
    <w:rsid w:val="00F1106B"/>
    <w:rsid w:val="00F12EF6"/>
    <w:rsid w:val="00F13AC5"/>
    <w:rsid w:val="00F15823"/>
    <w:rsid w:val="00F32C3D"/>
    <w:rsid w:val="00F34A88"/>
    <w:rsid w:val="00F3729F"/>
    <w:rsid w:val="00F41A3E"/>
    <w:rsid w:val="00F423C0"/>
    <w:rsid w:val="00F474B6"/>
    <w:rsid w:val="00F53360"/>
    <w:rsid w:val="00F60687"/>
    <w:rsid w:val="00F65CEE"/>
    <w:rsid w:val="00F75720"/>
    <w:rsid w:val="00F77D10"/>
    <w:rsid w:val="00F9155C"/>
    <w:rsid w:val="00FA325B"/>
    <w:rsid w:val="00FC00A9"/>
    <w:rsid w:val="00FC07C2"/>
    <w:rsid w:val="00FC2145"/>
    <w:rsid w:val="00FC2800"/>
    <w:rsid w:val="00FC35DF"/>
    <w:rsid w:val="00FC42B6"/>
    <w:rsid w:val="00FC6327"/>
    <w:rsid w:val="00FC74E2"/>
    <w:rsid w:val="00FD5FDC"/>
    <w:rsid w:val="00FD6102"/>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05E8E11-A365-4E5F-98A2-7F459DB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 w:type="paragraph" w:customStyle="1" w:styleId="Brief">
    <w:name w:val="Brief"/>
    <w:qFormat/>
    <w:rsid w:val="007D0F07"/>
    <w:pPr>
      <w:spacing w:line="276" w:lineRule="auto"/>
    </w:pPr>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C4B15-DA64-4E7B-9AC8-4143809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Vogt, Gabriele</cp:lastModifiedBy>
  <cp:revision>10</cp:revision>
  <cp:lastPrinted>2018-08-27T12:33:00Z</cp:lastPrinted>
  <dcterms:created xsi:type="dcterms:W3CDTF">2018-09-06T05:51:00Z</dcterms:created>
  <dcterms:modified xsi:type="dcterms:W3CDTF">2018-10-09T08:25:00Z</dcterms:modified>
</cp:coreProperties>
</file>