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73C4" w14:textId="4A411D43" w:rsidR="00E53340" w:rsidRDefault="003654C2" w:rsidP="00C93810">
      <w:r>
        <w:softHyphen/>
      </w:r>
    </w:p>
    <w:p w14:paraId="4665FF38" w14:textId="77777777" w:rsidR="00E53340" w:rsidRDefault="00E53340" w:rsidP="00C93810">
      <w:pPr>
        <w:ind w:left="-284"/>
      </w:pPr>
    </w:p>
    <w:p w14:paraId="51FCD917" w14:textId="77777777" w:rsidR="00E53340" w:rsidRDefault="00E53340" w:rsidP="00C93810">
      <w:pPr>
        <w:ind w:left="-284"/>
      </w:pPr>
    </w:p>
    <w:p w14:paraId="6C2127B6" w14:textId="1026BA0A" w:rsidR="00E53340" w:rsidRDefault="00E53340" w:rsidP="00C93810">
      <w:pPr>
        <w:ind w:left="-284"/>
      </w:pPr>
    </w:p>
    <w:p w14:paraId="50150057" w14:textId="265AF5BD" w:rsidR="00C339A9" w:rsidRDefault="00C339A9" w:rsidP="00C93810">
      <w:pPr>
        <w:ind w:left="-284" w:firstLine="284"/>
        <w:rPr>
          <w:rFonts w:ascii="Arial" w:hAnsi="Arial" w:cs="Arial"/>
          <w:b/>
          <w:sz w:val="28"/>
          <w:szCs w:val="28"/>
        </w:rPr>
      </w:pPr>
    </w:p>
    <w:p w14:paraId="4AED5BEC" w14:textId="77777777" w:rsidR="00700F0C" w:rsidRDefault="00C86BAA" w:rsidP="00700F0C">
      <w:pPr>
        <w:spacing w:line="360" w:lineRule="auto"/>
        <w:ind w:left="-284" w:firstLine="284"/>
        <w:rPr>
          <w:sz w:val="32"/>
          <w:szCs w:val="32"/>
        </w:rPr>
      </w:pPr>
      <w:r w:rsidRPr="00FC00A9">
        <w:rPr>
          <w:noProof/>
          <w:sz w:val="32"/>
          <w:szCs w:val="32"/>
          <w:lang w:eastAsia="de-DE"/>
        </w:rPr>
        <mc:AlternateContent>
          <mc:Choice Requires="wps">
            <w:drawing>
              <wp:anchor distT="0" distB="0" distL="114300" distR="114300" simplePos="0" relativeHeight="251659264" behindDoc="0" locked="0" layoutInCell="1" allowOverlap="1" wp14:anchorId="4241106B" wp14:editId="1A67A6C8">
                <wp:simplePos x="0" y="0"/>
                <wp:positionH relativeFrom="column">
                  <wp:posOffset>4540250</wp:posOffset>
                </wp:positionH>
                <wp:positionV relativeFrom="paragraph">
                  <wp:posOffset>59690</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300FA" w14:textId="430058B2" w:rsidR="00C86BAA" w:rsidRPr="0062388A" w:rsidRDefault="00554945" w:rsidP="00E53340">
                            <w:pPr>
                              <w:pStyle w:val="KeinLeerraum"/>
                              <w:rPr>
                                <w:rFonts w:ascii="Arial" w:hAnsi="Arial" w:cs="Arial"/>
                              </w:rPr>
                            </w:pPr>
                            <w:r>
                              <w:rPr>
                                <w:rFonts w:ascii="Arial" w:hAnsi="Arial" w:cs="Arial"/>
                              </w:rPr>
                              <w:t xml:space="preserve">Köln, </w:t>
                            </w:r>
                            <w:r w:rsidR="00407DFA">
                              <w:rPr>
                                <w:rFonts w:ascii="Arial" w:hAnsi="Arial" w:cs="Arial"/>
                              </w:rPr>
                              <w:t>4</w:t>
                            </w:r>
                            <w:r w:rsidR="00C86BAA">
                              <w:rPr>
                                <w:rFonts w:ascii="Arial" w:hAnsi="Arial" w:cs="Arial"/>
                              </w:rPr>
                              <w:t>.</w:t>
                            </w:r>
                            <w:r w:rsidR="003078EB">
                              <w:rPr>
                                <w:rFonts w:ascii="Arial" w:hAnsi="Arial" w:cs="Arial"/>
                              </w:rPr>
                              <w:t>7</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1106B" id="_x0000_t202" coordsize="21600,21600" o:spt="202" path="m,l,21600r21600,l21600,xe">
                <v:stroke joinstyle="miter"/>
                <v:path gradientshapeok="t" o:connecttype="rect"/>
              </v:shapetype>
              <v:shape id="Text Box 6" o:spid="_x0000_s1026" type="#_x0000_t202" style="position:absolute;left:0;text-align:left;margin-left:357.5pt;margin-top:4.7pt;width:154.3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" stroked="f">
                <v:textbox style="mso-fit-shape-to-text:t">
                  <w:txbxContent>
                    <w:p w14:paraId="157300FA" w14:textId="430058B2" w:rsidR="00C86BAA" w:rsidRPr="0062388A" w:rsidRDefault="00554945" w:rsidP="00E53340">
                      <w:pPr>
                        <w:pStyle w:val="KeinLeerraum"/>
                        <w:rPr>
                          <w:rFonts w:ascii="Arial" w:hAnsi="Arial" w:cs="Arial"/>
                        </w:rPr>
                      </w:pPr>
                      <w:r>
                        <w:rPr>
                          <w:rFonts w:ascii="Arial" w:hAnsi="Arial" w:cs="Arial"/>
                        </w:rPr>
                        <w:t xml:space="preserve">Köln, </w:t>
                      </w:r>
                      <w:r w:rsidR="00407DFA">
                        <w:rPr>
                          <w:rFonts w:ascii="Arial" w:hAnsi="Arial" w:cs="Arial"/>
                        </w:rPr>
                        <w:t>4</w:t>
                      </w:r>
                      <w:r w:rsidR="00C86BAA">
                        <w:rPr>
                          <w:rFonts w:ascii="Arial" w:hAnsi="Arial" w:cs="Arial"/>
                        </w:rPr>
                        <w:t>.</w:t>
                      </w:r>
                      <w:r w:rsidR="003078EB">
                        <w:rPr>
                          <w:rFonts w:ascii="Arial" w:hAnsi="Arial" w:cs="Arial"/>
                        </w:rPr>
                        <w:t>7</w:t>
                      </w:r>
                      <w:r w:rsidR="00C86BAA">
                        <w:rPr>
                          <w:rFonts w:ascii="Arial" w:hAnsi="Arial" w:cs="Arial"/>
                        </w:rPr>
                        <w:t>.2018</w:t>
                      </w:r>
                    </w:p>
                  </w:txbxContent>
                </v:textbox>
              </v:shape>
            </w:pict>
          </mc:Fallback>
        </mc:AlternateContent>
      </w:r>
      <w:r w:rsidR="00554945" w:rsidRPr="00FC00A9">
        <w:rPr>
          <w:sz w:val="32"/>
          <w:szCs w:val="32"/>
        </w:rPr>
        <w:t xml:space="preserve"> </w:t>
      </w:r>
    </w:p>
    <w:p w14:paraId="12430B34" w14:textId="5741620F" w:rsidR="00554945" w:rsidRPr="00700F0C" w:rsidRDefault="003078EB" w:rsidP="003078EB">
      <w:pPr>
        <w:spacing w:line="360" w:lineRule="auto"/>
        <w:rPr>
          <w:rFonts w:ascii="Arial" w:hAnsi="Arial" w:cs="Arial"/>
          <w:sz w:val="32"/>
          <w:szCs w:val="32"/>
        </w:rPr>
      </w:pPr>
      <w:r>
        <w:rPr>
          <w:rFonts w:ascii="Arial" w:hAnsi="Arial" w:cs="Arial"/>
          <w:sz w:val="32"/>
          <w:szCs w:val="32"/>
        </w:rPr>
        <w:t>System</w:t>
      </w:r>
      <w:r w:rsidR="00700F0C">
        <w:rPr>
          <w:rFonts w:ascii="Arial" w:hAnsi="Arial" w:cs="Arial"/>
          <w:sz w:val="32"/>
          <w:szCs w:val="32"/>
        </w:rPr>
        <w:t>strahler</w:t>
      </w:r>
      <w:r w:rsidR="007D0F07">
        <w:rPr>
          <w:rFonts w:ascii="Arial" w:hAnsi="Arial" w:cs="Arial"/>
          <w:sz w:val="32"/>
          <w:szCs w:val="32"/>
        </w:rPr>
        <w:t xml:space="preserve"> </w:t>
      </w:r>
      <w:r>
        <w:rPr>
          <w:rFonts w:ascii="Arial" w:hAnsi="Arial" w:cs="Arial"/>
          <w:sz w:val="32"/>
          <w:szCs w:val="32"/>
        </w:rPr>
        <w:t>GRADO TWIN</w:t>
      </w:r>
      <w:r w:rsidR="00700F0C">
        <w:rPr>
          <w:rFonts w:ascii="Arial" w:hAnsi="Arial" w:cs="Arial"/>
          <w:sz w:val="32"/>
          <w:szCs w:val="32"/>
        </w:rPr>
        <w:t xml:space="preserve">: </w:t>
      </w:r>
      <w:r>
        <w:rPr>
          <w:rFonts w:ascii="Arial" w:hAnsi="Arial" w:cs="Arial"/>
          <w:sz w:val="32"/>
          <w:szCs w:val="32"/>
        </w:rPr>
        <w:t>Multifunktional für jedes Regal</w:t>
      </w:r>
    </w:p>
    <w:p w14:paraId="06B6B8E0" w14:textId="04794E12" w:rsidR="00555633" w:rsidRPr="00DD7353" w:rsidRDefault="00555633" w:rsidP="000E1528">
      <w:pPr>
        <w:spacing w:line="360" w:lineRule="auto"/>
        <w:rPr>
          <w:rFonts w:ascii="Arial" w:hAnsi="Arial" w:cs="Arial"/>
          <w:b/>
          <w:sz w:val="23"/>
          <w:szCs w:val="23"/>
        </w:rPr>
      </w:pPr>
      <w:r w:rsidRPr="00DD7353">
        <w:rPr>
          <w:rFonts w:ascii="Arial" w:hAnsi="Arial" w:cs="Arial"/>
          <w:b/>
          <w:sz w:val="23"/>
          <w:szCs w:val="23"/>
        </w:rPr>
        <w:t xml:space="preserve">Mit seinem neuen Produktlaunch bringt </w:t>
      </w:r>
      <w:r w:rsidR="007D0F07" w:rsidRPr="00DD7353">
        <w:rPr>
          <w:rFonts w:ascii="Arial" w:hAnsi="Arial" w:cs="Arial"/>
          <w:b/>
          <w:sz w:val="23"/>
          <w:szCs w:val="23"/>
        </w:rPr>
        <w:t>Oktalite</w:t>
      </w:r>
      <w:r w:rsidR="000E1528" w:rsidRPr="00DD7353">
        <w:rPr>
          <w:rFonts w:ascii="Arial" w:hAnsi="Arial" w:cs="Arial"/>
          <w:b/>
          <w:sz w:val="23"/>
          <w:szCs w:val="23"/>
        </w:rPr>
        <w:t xml:space="preserve"> </w:t>
      </w:r>
      <w:r w:rsidRPr="00DD7353">
        <w:rPr>
          <w:rFonts w:ascii="Arial" w:hAnsi="Arial" w:cs="Arial"/>
          <w:b/>
          <w:sz w:val="23"/>
          <w:szCs w:val="23"/>
        </w:rPr>
        <w:t xml:space="preserve">einen kompakten und formschönen Doppelstrahler auf den Markt, der </w:t>
      </w:r>
      <w:r w:rsidR="00C127C9">
        <w:rPr>
          <w:rFonts w:ascii="Arial" w:hAnsi="Arial" w:cs="Arial"/>
          <w:b/>
          <w:sz w:val="23"/>
          <w:szCs w:val="23"/>
        </w:rPr>
        <w:t xml:space="preserve">sich </w:t>
      </w:r>
      <w:r w:rsidRPr="00DD7353">
        <w:rPr>
          <w:rFonts w:ascii="Arial" w:hAnsi="Arial" w:cs="Arial"/>
          <w:b/>
          <w:sz w:val="23"/>
          <w:szCs w:val="23"/>
        </w:rPr>
        <w:t xml:space="preserve">außergewöhnlich flexibel jeder Herausforderung einer Gangbeleuchtung stellt. GRADO TWIN </w:t>
      </w:r>
      <w:r w:rsidR="00C127C9">
        <w:rPr>
          <w:rFonts w:ascii="Arial" w:hAnsi="Arial" w:cs="Arial"/>
          <w:b/>
          <w:sz w:val="23"/>
          <w:szCs w:val="23"/>
        </w:rPr>
        <w:t>überzeugt durch</w:t>
      </w:r>
      <w:r w:rsidRPr="00DD7353">
        <w:rPr>
          <w:rFonts w:ascii="Arial" w:hAnsi="Arial" w:cs="Arial"/>
          <w:b/>
          <w:sz w:val="23"/>
          <w:szCs w:val="23"/>
        </w:rPr>
        <w:t xml:space="preserve"> attraktiv in Szene gesetzte Warenregal</w:t>
      </w:r>
      <w:r w:rsidR="00C127C9">
        <w:rPr>
          <w:rFonts w:ascii="Arial" w:hAnsi="Arial" w:cs="Arial"/>
          <w:b/>
          <w:sz w:val="23"/>
          <w:szCs w:val="23"/>
        </w:rPr>
        <w:t>e, ein ruhiges Deckenbild und niedrige Kosten.</w:t>
      </w:r>
    </w:p>
    <w:p w14:paraId="4C346DA5" w14:textId="0B52DD47" w:rsidR="002200BC" w:rsidRPr="00DD7353" w:rsidRDefault="00555633" w:rsidP="003078EB">
      <w:pPr>
        <w:spacing w:line="360" w:lineRule="auto"/>
        <w:rPr>
          <w:rFonts w:ascii="Arial" w:hAnsi="Arial" w:cs="Arial"/>
          <w:sz w:val="23"/>
          <w:szCs w:val="23"/>
        </w:rPr>
      </w:pPr>
      <w:r w:rsidRPr="00DD7353">
        <w:rPr>
          <w:rFonts w:ascii="Arial" w:hAnsi="Arial" w:cs="Arial"/>
          <w:sz w:val="23"/>
          <w:szCs w:val="23"/>
        </w:rPr>
        <w:t>GRADO TWIN ist d</w:t>
      </w:r>
      <w:r w:rsidR="003078EB" w:rsidRPr="00DD7353">
        <w:rPr>
          <w:rFonts w:ascii="Arial" w:hAnsi="Arial" w:cs="Arial"/>
          <w:sz w:val="23"/>
          <w:szCs w:val="23"/>
        </w:rPr>
        <w:t xml:space="preserve">ie jüngste Erweiterung der GRADO-Produktfamilie: Der ursprüngliche Grafikstrahler </w:t>
      </w:r>
      <w:r w:rsidR="00F9155C" w:rsidRPr="00DD7353">
        <w:rPr>
          <w:rFonts w:ascii="Arial" w:hAnsi="Arial" w:cs="Arial"/>
          <w:sz w:val="23"/>
          <w:szCs w:val="23"/>
        </w:rPr>
        <w:t xml:space="preserve">für die großflächige Wandausleuchtung für Grafiken und Displays </w:t>
      </w:r>
      <w:r w:rsidR="003078EB" w:rsidRPr="00DD7353">
        <w:rPr>
          <w:rFonts w:ascii="Arial" w:hAnsi="Arial" w:cs="Arial"/>
          <w:sz w:val="23"/>
          <w:szCs w:val="23"/>
        </w:rPr>
        <w:t xml:space="preserve">hat sich zum flexiblen, </w:t>
      </w:r>
      <w:r w:rsidR="00C127C9">
        <w:rPr>
          <w:rFonts w:ascii="Arial" w:hAnsi="Arial" w:cs="Arial"/>
          <w:sz w:val="23"/>
          <w:szCs w:val="23"/>
        </w:rPr>
        <w:t xml:space="preserve">um </w:t>
      </w:r>
      <w:r w:rsidR="005E5E2F" w:rsidRPr="00DD7353">
        <w:rPr>
          <w:rFonts w:ascii="Arial" w:hAnsi="Arial" w:cs="Arial"/>
          <w:sz w:val="23"/>
          <w:szCs w:val="23"/>
        </w:rPr>
        <w:t xml:space="preserve">110 </w:t>
      </w:r>
      <w:r w:rsidR="003078EB" w:rsidRPr="00DD7353">
        <w:rPr>
          <w:rFonts w:ascii="Arial" w:hAnsi="Arial" w:cs="Arial"/>
          <w:sz w:val="23"/>
          <w:szCs w:val="23"/>
        </w:rPr>
        <w:t>Grad schwenkbaren Systemstrahler in der Kombination aus Wallwasher, Regal- und Gangbeleuchtung entwickelt.</w:t>
      </w:r>
      <w:r w:rsidRPr="00DD7353">
        <w:rPr>
          <w:rFonts w:ascii="Arial" w:hAnsi="Arial" w:cs="Arial"/>
          <w:sz w:val="23"/>
          <w:szCs w:val="23"/>
        </w:rPr>
        <w:t xml:space="preserve"> Mit seinen zwei Leuchtenköpfen </w:t>
      </w:r>
      <w:r w:rsidR="00CA4B7F" w:rsidRPr="00DD7353">
        <w:rPr>
          <w:rFonts w:ascii="Arial" w:hAnsi="Arial" w:cs="Arial"/>
          <w:sz w:val="23"/>
          <w:szCs w:val="23"/>
        </w:rPr>
        <w:t xml:space="preserve">lassen sich </w:t>
      </w:r>
      <w:r w:rsidR="00C127C9">
        <w:rPr>
          <w:rFonts w:ascii="Arial" w:hAnsi="Arial" w:cs="Arial"/>
          <w:sz w:val="23"/>
          <w:szCs w:val="23"/>
        </w:rPr>
        <w:t xml:space="preserve">besonders </w:t>
      </w:r>
      <w:r w:rsidR="00CA4B7F" w:rsidRPr="00DD7353">
        <w:rPr>
          <w:rFonts w:ascii="Arial" w:hAnsi="Arial" w:cs="Arial"/>
          <w:sz w:val="23"/>
          <w:szCs w:val="23"/>
        </w:rPr>
        <w:t xml:space="preserve">Produkte rechts und links in </w:t>
      </w:r>
      <w:r w:rsidR="00F9155C" w:rsidRPr="00DD7353">
        <w:rPr>
          <w:rFonts w:ascii="Arial" w:hAnsi="Arial" w:cs="Arial"/>
          <w:sz w:val="23"/>
          <w:szCs w:val="23"/>
        </w:rPr>
        <w:t xml:space="preserve">den </w:t>
      </w:r>
      <w:r w:rsidR="00CA4B7F" w:rsidRPr="00DD7353">
        <w:rPr>
          <w:rFonts w:ascii="Arial" w:hAnsi="Arial" w:cs="Arial"/>
          <w:sz w:val="23"/>
          <w:szCs w:val="23"/>
        </w:rPr>
        <w:t xml:space="preserve">Sortimentsgängen </w:t>
      </w:r>
      <w:r w:rsidR="00F9155C" w:rsidRPr="00DD7353">
        <w:rPr>
          <w:rFonts w:ascii="Arial" w:hAnsi="Arial" w:cs="Arial"/>
          <w:sz w:val="23"/>
          <w:szCs w:val="23"/>
        </w:rPr>
        <w:t>punktgenau</w:t>
      </w:r>
      <w:r w:rsidR="00CA4B7F" w:rsidRPr="00DD7353">
        <w:rPr>
          <w:rFonts w:ascii="Arial" w:hAnsi="Arial" w:cs="Arial"/>
          <w:sz w:val="23"/>
          <w:szCs w:val="23"/>
        </w:rPr>
        <w:t xml:space="preserve"> </w:t>
      </w:r>
      <w:r w:rsidR="005E5E2F" w:rsidRPr="00DD7353">
        <w:rPr>
          <w:rFonts w:ascii="Arial" w:hAnsi="Arial" w:cs="Arial"/>
          <w:sz w:val="23"/>
          <w:szCs w:val="23"/>
        </w:rPr>
        <w:t xml:space="preserve">und </w:t>
      </w:r>
      <w:r w:rsidR="002200BC" w:rsidRPr="00DD7353">
        <w:rPr>
          <w:rFonts w:ascii="Arial" w:hAnsi="Arial" w:cs="Arial"/>
          <w:sz w:val="23"/>
          <w:szCs w:val="23"/>
        </w:rPr>
        <w:t xml:space="preserve">äußerst </w:t>
      </w:r>
      <w:r w:rsidR="005E5E2F" w:rsidRPr="00DD7353">
        <w:rPr>
          <w:rFonts w:ascii="Arial" w:hAnsi="Arial" w:cs="Arial"/>
          <w:sz w:val="23"/>
          <w:szCs w:val="23"/>
        </w:rPr>
        <w:t xml:space="preserve">komfortabel </w:t>
      </w:r>
      <w:r w:rsidR="00CA4B7F" w:rsidRPr="00DD7353">
        <w:rPr>
          <w:rFonts w:ascii="Arial" w:hAnsi="Arial" w:cs="Arial"/>
          <w:sz w:val="23"/>
          <w:szCs w:val="23"/>
        </w:rPr>
        <w:t>ausleuchten. Ein</w:t>
      </w:r>
      <w:r w:rsidRPr="00DD7353">
        <w:rPr>
          <w:rFonts w:ascii="Arial" w:hAnsi="Arial" w:cs="Arial"/>
          <w:sz w:val="23"/>
          <w:szCs w:val="23"/>
        </w:rPr>
        <w:t xml:space="preserve"> Strahler i</w:t>
      </w:r>
      <w:r w:rsidR="003078EB" w:rsidRPr="00DD7353">
        <w:rPr>
          <w:rFonts w:ascii="Arial" w:hAnsi="Arial" w:cs="Arial"/>
          <w:sz w:val="23"/>
          <w:szCs w:val="23"/>
        </w:rPr>
        <w:t>deal für den modernen Supermarkt</w:t>
      </w:r>
      <w:r w:rsidR="00CA4B7F" w:rsidRPr="00DD7353">
        <w:rPr>
          <w:rFonts w:ascii="Arial" w:hAnsi="Arial" w:cs="Arial"/>
          <w:sz w:val="23"/>
          <w:szCs w:val="23"/>
        </w:rPr>
        <w:t xml:space="preserve"> und Stores mit hoher Warendichte.</w:t>
      </w:r>
      <w:r w:rsidR="005E5E2F" w:rsidRPr="00DD7353">
        <w:rPr>
          <w:rFonts w:ascii="Arial" w:hAnsi="Arial" w:cs="Arial"/>
          <w:sz w:val="23"/>
          <w:szCs w:val="23"/>
        </w:rPr>
        <w:t xml:space="preserve"> </w:t>
      </w:r>
      <w:r w:rsidR="002200BC" w:rsidRPr="00DD7353">
        <w:rPr>
          <w:rFonts w:ascii="Arial" w:hAnsi="Arial" w:cs="Arial"/>
          <w:sz w:val="23"/>
          <w:szCs w:val="23"/>
        </w:rPr>
        <w:t>So</w:t>
      </w:r>
      <w:r w:rsidR="00CA4B7F" w:rsidRPr="00DD7353">
        <w:rPr>
          <w:rFonts w:ascii="Arial" w:hAnsi="Arial" w:cs="Arial"/>
          <w:sz w:val="23"/>
          <w:szCs w:val="23"/>
        </w:rPr>
        <w:t xml:space="preserve"> l</w:t>
      </w:r>
      <w:r w:rsidR="00F9155C" w:rsidRPr="00DD7353">
        <w:rPr>
          <w:rFonts w:ascii="Arial" w:hAnsi="Arial" w:cs="Arial"/>
          <w:sz w:val="23"/>
          <w:szCs w:val="23"/>
        </w:rPr>
        <w:t>ässt</w:t>
      </w:r>
      <w:r w:rsidR="00CA4B7F" w:rsidRPr="00DD7353">
        <w:rPr>
          <w:rFonts w:ascii="Arial" w:hAnsi="Arial" w:cs="Arial"/>
          <w:sz w:val="23"/>
          <w:szCs w:val="23"/>
        </w:rPr>
        <w:t xml:space="preserve"> sich mit </w:t>
      </w:r>
      <w:r w:rsidR="002200BC" w:rsidRPr="00DD7353">
        <w:rPr>
          <w:rFonts w:ascii="Arial" w:hAnsi="Arial" w:cs="Arial"/>
          <w:sz w:val="23"/>
          <w:szCs w:val="23"/>
        </w:rPr>
        <w:t>diesem Doppelstrahler</w:t>
      </w:r>
      <w:r w:rsidR="00CA4B7F" w:rsidRPr="00DD7353">
        <w:rPr>
          <w:rFonts w:ascii="Arial" w:hAnsi="Arial" w:cs="Arial"/>
          <w:sz w:val="23"/>
          <w:szCs w:val="23"/>
        </w:rPr>
        <w:t xml:space="preserve"> die Anzahl der </w:t>
      </w:r>
      <w:r w:rsidR="002200BC" w:rsidRPr="00DD7353">
        <w:rPr>
          <w:rFonts w:ascii="Arial" w:hAnsi="Arial" w:cs="Arial"/>
          <w:sz w:val="23"/>
          <w:szCs w:val="23"/>
        </w:rPr>
        <w:t>Leuchten</w:t>
      </w:r>
      <w:r w:rsidR="00CA4B7F" w:rsidRPr="00DD7353">
        <w:rPr>
          <w:rFonts w:ascii="Arial" w:hAnsi="Arial" w:cs="Arial"/>
          <w:sz w:val="23"/>
          <w:szCs w:val="23"/>
        </w:rPr>
        <w:t xml:space="preserve"> </w:t>
      </w:r>
      <w:r w:rsidR="00F9155C" w:rsidRPr="00DD7353">
        <w:rPr>
          <w:rFonts w:ascii="Arial" w:hAnsi="Arial" w:cs="Arial"/>
          <w:sz w:val="23"/>
          <w:szCs w:val="23"/>
        </w:rPr>
        <w:t xml:space="preserve">im Shop </w:t>
      </w:r>
      <w:r w:rsidR="00CA4B7F" w:rsidRPr="00DD7353">
        <w:rPr>
          <w:rFonts w:ascii="Arial" w:hAnsi="Arial" w:cs="Arial"/>
          <w:sz w:val="23"/>
          <w:szCs w:val="23"/>
        </w:rPr>
        <w:t>verringern –</w:t>
      </w:r>
      <w:r w:rsidR="002200BC" w:rsidRPr="00DD7353">
        <w:rPr>
          <w:rFonts w:ascii="Arial" w:hAnsi="Arial" w:cs="Arial"/>
          <w:sz w:val="23"/>
          <w:szCs w:val="23"/>
        </w:rPr>
        <w:t xml:space="preserve"> </w:t>
      </w:r>
      <w:r w:rsidR="00CA4B7F" w:rsidRPr="00DD7353">
        <w:rPr>
          <w:rFonts w:ascii="Arial" w:hAnsi="Arial" w:cs="Arial"/>
          <w:sz w:val="23"/>
          <w:szCs w:val="23"/>
        </w:rPr>
        <w:t>eine Deckenberuhigung u</w:t>
      </w:r>
      <w:r w:rsidR="00F9155C" w:rsidRPr="00DD7353">
        <w:rPr>
          <w:rFonts w:ascii="Arial" w:hAnsi="Arial" w:cs="Arial"/>
          <w:sz w:val="23"/>
          <w:szCs w:val="23"/>
        </w:rPr>
        <w:t xml:space="preserve">nd Aufwertung der Fläche </w:t>
      </w:r>
      <w:r w:rsidR="002200BC" w:rsidRPr="00DD7353">
        <w:rPr>
          <w:rFonts w:ascii="Arial" w:hAnsi="Arial" w:cs="Arial"/>
          <w:sz w:val="23"/>
          <w:szCs w:val="23"/>
        </w:rPr>
        <w:t>sind das Ergebnis. Weniger Leuchten, dabei multifunktional im Einsatz, mehr Atmosphäre plus niedrige Gesamtkosten: GRADO TWIN hat das Potenzial</w:t>
      </w:r>
      <w:r w:rsidR="003114BA">
        <w:rPr>
          <w:rFonts w:ascii="Arial" w:hAnsi="Arial" w:cs="Arial"/>
          <w:sz w:val="23"/>
          <w:szCs w:val="23"/>
        </w:rPr>
        <w:t xml:space="preserve"> zur</w:t>
      </w:r>
      <w:r w:rsidR="002200BC" w:rsidRPr="00DD7353">
        <w:rPr>
          <w:rFonts w:ascii="Arial" w:hAnsi="Arial" w:cs="Arial"/>
          <w:sz w:val="23"/>
          <w:szCs w:val="23"/>
        </w:rPr>
        <w:t xml:space="preserve"> Lieblingsleuchte</w:t>
      </w:r>
      <w:r w:rsidR="00812E90">
        <w:rPr>
          <w:rFonts w:ascii="Arial" w:hAnsi="Arial" w:cs="Arial"/>
          <w:sz w:val="23"/>
          <w:szCs w:val="23"/>
        </w:rPr>
        <w:t xml:space="preserve"> für den Sortimentsgang</w:t>
      </w:r>
      <w:r w:rsidR="003114BA">
        <w:rPr>
          <w:rFonts w:ascii="Arial" w:hAnsi="Arial" w:cs="Arial"/>
          <w:sz w:val="23"/>
          <w:szCs w:val="23"/>
        </w:rPr>
        <w:t>.</w:t>
      </w:r>
    </w:p>
    <w:p w14:paraId="7A751E08" w14:textId="026B4975" w:rsidR="005E5E2F" w:rsidRPr="00DD7353" w:rsidRDefault="00F9155C" w:rsidP="003078EB">
      <w:pPr>
        <w:spacing w:line="360" w:lineRule="auto"/>
        <w:rPr>
          <w:rFonts w:ascii="Arial" w:hAnsi="Arial" w:cs="Arial"/>
          <w:sz w:val="23"/>
          <w:szCs w:val="23"/>
        </w:rPr>
      </w:pPr>
      <w:r w:rsidRPr="00DD7353">
        <w:rPr>
          <w:rFonts w:ascii="Arial" w:hAnsi="Arial" w:cs="Arial"/>
          <w:sz w:val="23"/>
          <w:szCs w:val="23"/>
        </w:rPr>
        <w:t>Oktalite-</w:t>
      </w:r>
      <w:r w:rsidR="00CA4B7F" w:rsidRPr="00DD7353">
        <w:rPr>
          <w:rFonts w:ascii="Arial" w:hAnsi="Arial" w:cs="Arial"/>
          <w:sz w:val="23"/>
          <w:szCs w:val="23"/>
        </w:rPr>
        <w:t>Produktmanagerin Sara Hoffmann: „Der Relaunch von GRAD</w:t>
      </w:r>
      <w:r w:rsidRPr="00DD7353">
        <w:rPr>
          <w:rFonts w:ascii="Arial" w:hAnsi="Arial" w:cs="Arial"/>
          <w:sz w:val="23"/>
          <w:szCs w:val="23"/>
        </w:rPr>
        <w:t xml:space="preserve">O ist das beste </w:t>
      </w:r>
      <w:r w:rsidR="00CA4B7F" w:rsidRPr="00DD7353">
        <w:rPr>
          <w:rFonts w:ascii="Arial" w:hAnsi="Arial" w:cs="Arial"/>
          <w:sz w:val="23"/>
          <w:szCs w:val="23"/>
        </w:rPr>
        <w:t xml:space="preserve">Beispiel, wie sich </w:t>
      </w:r>
      <w:r w:rsidR="005E5E2F" w:rsidRPr="00DD7353">
        <w:rPr>
          <w:rFonts w:ascii="Arial" w:hAnsi="Arial" w:cs="Arial"/>
          <w:sz w:val="23"/>
          <w:szCs w:val="23"/>
        </w:rPr>
        <w:t xml:space="preserve">die Perfomance </w:t>
      </w:r>
      <w:r w:rsidRPr="00DD7353">
        <w:rPr>
          <w:rFonts w:ascii="Arial" w:hAnsi="Arial" w:cs="Arial"/>
          <w:sz w:val="23"/>
          <w:szCs w:val="23"/>
        </w:rPr>
        <w:t xml:space="preserve">einer Leuchte </w:t>
      </w:r>
      <w:r w:rsidR="00CA4B7F" w:rsidRPr="00DD7353">
        <w:rPr>
          <w:rFonts w:ascii="Arial" w:hAnsi="Arial" w:cs="Arial"/>
          <w:sz w:val="23"/>
          <w:szCs w:val="23"/>
        </w:rPr>
        <w:t xml:space="preserve">in der Retailpraxis </w:t>
      </w:r>
      <w:r w:rsidR="00DD7353">
        <w:rPr>
          <w:rFonts w:ascii="Arial" w:hAnsi="Arial" w:cs="Arial"/>
          <w:sz w:val="23"/>
          <w:szCs w:val="23"/>
        </w:rPr>
        <w:t>für zusätzliche Aufgaben</w:t>
      </w:r>
      <w:r w:rsidRPr="00DD7353">
        <w:rPr>
          <w:rFonts w:ascii="Arial" w:hAnsi="Arial" w:cs="Arial"/>
          <w:sz w:val="23"/>
          <w:szCs w:val="23"/>
        </w:rPr>
        <w:t xml:space="preserve"> </w:t>
      </w:r>
      <w:r w:rsidR="005E5E2F" w:rsidRPr="00DD7353">
        <w:rPr>
          <w:rFonts w:ascii="Arial" w:hAnsi="Arial" w:cs="Arial"/>
          <w:sz w:val="23"/>
          <w:szCs w:val="23"/>
        </w:rPr>
        <w:t>bewährt</w:t>
      </w:r>
      <w:r w:rsidR="00CA4B7F" w:rsidRPr="00DD7353">
        <w:rPr>
          <w:rFonts w:ascii="Arial" w:hAnsi="Arial" w:cs="Arial"/>
          <w:sz w:val="23"/>
          <w:szCs w:val="23"/>
        </w:rPr>
        <w:t xml:space="preserve"> und </w:t>
      </w:r>
      <w:r w:rsidR="005E5E2F" w:rsidRPr="00DD7353">
        <w:rPr>
          <w:rFonts w:ascii="Arial" w:hAnsi="Arial" w:cs="Arial"/>
          <w:sz w:val="23"/>
          <w:szCs w:val="23"/>
        </w:rPr>
        <w:t xml:space="preserve">dann </w:t>
      </w:r>
      <w:r w:rsidRPr="00DD7353">
        <w:rPr>
          <w:rFonts w:ascii="Arial" w:hAnsi="Arial" w:cs="Arial"/>
          <w:sz w:val="23"/>
          <w:szCs w:val="23"/>
        </w:rPr>
        <w:t>von uns auf weitere Einsatzmö</w:t>
      </w:r>
      <w:r w:rsidR="005E5E2F" w:rsidRPr="00DD7353">
        <w:rPr>
          <w:rFonts w:ascii="Arial" w:hAnsi="Arial" w:cs="Arial"/>
          <w:sz w:val="23"/>
          <w:szCs w:val="23"/>
        </w:rPr>
        <w:t>glichkeiten hin optimiert wird</w:t>
      </w:r>
      <w:r w:rsidRPr="00DD7353">
        <w:rPr>
          <w:rFonts w:ascii="Arial" w:hAnsi="Arial" w:cs="Arial"/>
          <w:sz w:val="23"/>
          <w:szCs w:val="23"/>
        </w:rPr>
        <w:t xml:space="preserve">. </w:t>
      </w:r>
      <w:bookmarkStart w:id="0" w:name="_GoBack"/>
      <w:bookmarkEnd w:id="0"/>
      <w:r w:rsidR="005E5E2F" w:rsidRPr="00DD7353">
        <w:rPr>
          <w:rFonts w:ascii="Arial" w:hAnsi="Arial" w:cs="Arial"/>
          <w:sz w:val="23"/>
          <w:szCs w:val="23"/>
        </w:rPr>
        <w:t>Wir haben die Leuchte kleiner, leic</w:t>
      </w:r>
      <w:r w:rsidR="002200BC" w:rsidRPr="00DD7353">
        <w:rPr>
          <w:rFonts w:ascii="Arial" w:hAnsi="Arial" w:cs="Arial"/>
          <w:sz w:val="23"/>
          <w:szCs w:val="23"/>
        </w:rPr>
        <w:t xml:space="preserve">hter und effektiver gemacht </w:t>
      </w:r>
      <w:r w:rsidR="00DE3CC1">
        <w:rPr>
          <w:rFonts w:ascii="Arial" w:hAnsi="Arial" w:cs="Arial"/>
          <w:sz w:val="23"/>
          <w:szCs w:val="23"/>
        </w:rPr>
        <w:t>–</w:t>
      </w:r>
      <w:r w:rsidR="002200BC" w:rsidRPr="00DD7353">
        <w:rPr>
          <w:rFonts w:ascii="Arial" w:hAnsi="Arial" w:cs="Arial"/>
          <w:sz w:val="23"/>
          <w:szCs w:val="23"/>
        </w:rPr>
        <w:t xml:space="preserve"> ein</w:t>
      </w:r>
      <w:r w:rsidR="005E5E2F" w:rsidRPr="00DD7353">
        <w:rPr>
          <w:rFonts w:ascii="Arial" w:hAnsi="Arial" w:cs="Arial"/>
          <w:sz w:val="23"/>
          <w:szCs w:val="23"/>
        </w:rPr>
        <w:t xml:space="preserve"> Allrounder</w:t>
      </w:r>
      <w:r w:rsidR="002200BC" w:rsidRPr="00DD7353">
        <w:rPr>
          <w:rFonts w:ascii="Arial" w:hAnsi="Arial" w:cs="Arial"/>
          <w:sz w:val="23"/>
          <w:szCs w:val="23"/>
        </w:rPr>
        <w:t xml:space="preserve"> mit vielen Vorteilen.“</w:t>
      </w:r>
    </w:p>
    <w:p w14:paraId="4E4602C0" w14:textId="77777777" w:rsidR="003114BA" w:rsidRDefault="003114BA" w:rsidP="003078EB">
      <w:pPr>
        <w:spacing w:line="360" w:lineRule="auto"/>
        <w:rPr>
          <w:rFonts w:ascii="Arial" w:hAnsi="Arial" w:cs="Arial"/>
          <w:b/>
          <w:sz w:val="23"/>
          <w:szCs w:val="23"/>
        </w:rPr>
      </w:pPr>
    </w:p>
    <w:p w14:paraId="6EE45B76" w14:textId="77777777" w:rsidR="003114BA" w:rsidRDefault="003114BA" w:rsidP="003078EB">
      <w:pPr>
        <w:spacing w:line="360" w:lineRule="auto"/>
        <w:rPr>
          <w:rFonts w:ascii="Arial" w:hAnsi="Arial" w:cs="Arial"/>
          <w:b/>
          <w:sz w:val="23"/>
          <w:szCs w:val="23"/>
        </w:rPr>
      </w:pPr>
    </w:p>
    <w:p w14:paraId="4995A44B" w14:textId="77777777" w:rsidR="003114BA" w:rsidRDefault="003114BA" w:rsidP="003078EB">
      <w:pPr>
        <w:spacing w:line="360" w:lineRule="auto"/>
        <w:rPr>
          <w:rFonts w:ascii="Arial" w:hAnsi="Arial" w:cs="Arial"/>
          <w:b/>
          <w:sz w:val="23"/>
          <w:szCs w:val="23"/>
        </w:rPr>
      </w:pPr>
    </w:p>
    <w:p w14:paraId="4F566C67" w14:textId="77777777" w:rsidR="00DD7353" w:rsidRPr="00DD7353" w:rsidRDefault="002200BC" w:rsidP="003078EB">
      <w:pPr>
        <w:spacing w:line="360" w:lineRule="auto"/>
        <w:rPr>
          <w:rFonts w:ascii="Arial" w:hAnsi="Arial" w:cs="Arial"/>
          <w:b/>
          <w:sz w:val="23"/>
          <w:szCs w:val="23"/>
        </w:rPr>
      </w:pPr>
      <w:r w:rsidRPr="00DD7353">
        <w:rPr>
          <w:rFonts w:ascii="Arial" w:hAnsi="Arial" w:cs="Arial"/>
          <w:b/>
          <w:sz w:val="23"/>
          <w:szCs w:val="23"/>
        </w:rPr>
        <w:t xml:space="preserve">Das sind die Vorteile von GRADO TWIN: </w:t>
      </w:r>
    </w:p>
    <w:p w14:paraId="32108CF8" w14:textId="4328A617" w:rsidR="00D0275C" w:rsidRDefault="00DD7353" w:rsidP="00D0275C">
      <w:pPr>
        <w:pStyle w:val="Listenabsatz"/>
        <w:numPr>
          <w:ilvl w:val="0"/>
          <w:numId w:val="4"/>
        </w:numPr>
        <w:spacing w:line="360" w:lineRule="auto"/>
        <w:rPr>
          <w:rFonts w:cs="Arial"/>
          <w:b w:val="0"/>
          <w:sz w:val="23"/>
          <w:szCs w:val="23"/>
        </w:rPr>
      </w:pPr>
      <w:r w:rsidRPr="003114BA">
        <w:rPr>
          <w:rFonts w:cs="Arial"/>
          <w:sz w:val="23"/>
          <w:szCs w:val="23"/>
        </w:rPr>
        <w:t>Der Strahler</w:t>
      </w:r>
      <w:r w:rsidR="002200BC" w:rsidRPr="003114BA">
        <w:rPr>
          <w:rFonts w:cs="Arial"/>
          <w:sz w:val="23"/>
          <w:szCs w:val="23"/>
        </w:rPr>
        <w:t xml:space="preserve"> bringt Licht auch bei breiten oder hohen Regalen</w:t>
      </w:r>
      <w:r w:rsidR="002200BC" w:rsidRPr="00DD7353">
        <w:rPr>
          <w:rFonts w:cs="Arial"/>
          <w:b w:val="0"/>
          <w:sz w:val="23"/>
          <w:szCs w:val="23"/>
        </w:rPr>
        <w:t xml:space="preserve"> dahin wo es hin soll: Sortimentsgänge von 1,60 m bis 2,20 m Breite und Regalhöhen bis 2,20 m </w:t>
      </w:r>
      <w:r>
        <w:rPr>
          <w:rFonts w:cs="Arial"/>
          <w:b w:val="0"/>
          <w:sz w:val="23"/>
          <w:szCs w:val="23"/>
        </w:rPr>
        <w:t>leuchtet der</w:t>
      </w:r>
      <w:r w:rsidR="002200BC" w:rsidRPr="00DD7353">
        <w:rPr>
          <w:rFonts w:cs="Arial"/>
          <w:b w:val="0"/>
          <w:sz w:val="23"/>
          <w:szCs w:val="23"/>
        </w:rPr>
        <w:t xml:space="preserve"> Doppelstrahler bei einer Montagehöhe von 3,20 m souverän aus</w:t>
      </w:r>
      <w:r w:rsidRPr="00DD7353">
        <w:rPr>
          <w:rFonts w:cs="Arial"/>
          <w:b w:val="0"/>
          <w:sz w:val="23"/>
          <w:szCs w:val="23"/>
        </w:rPr>
        <w:t>.</w:t>
      </w:r>
      <w:r w:rsidR="00D0275C">
        <w:rPr>
          <w:rFonts w:cs="Arial"/>
          <w:b w:val="0"/>
          <w:sz w:val="23"/>
          <w:szCs w:val="23"/>
        </w:rPr>
        <w:t xml:space="preserve"> </w:t>
      </w:r>
      <w:r w:rsidR="003114BA">
        <w:rPr>
          <w:rFonts w:cs="Arial"/>
          <w:b w:val="0"/>
          <w:sz w:val="23"/>
          <w:szCs w:val="23"/>
        </w:rPr>
        <w:br/>
      </w:r>
      <w:r w:rsidR="00D0275C">
        <w:rPr>
          <w:rFonts w:cs="Arial"/>
          <w:b w:val="0"/>
          <w:sz w:val="23"/>
          <w:szCs w:val="23"/>
        </w:rPr>
        <w:t xml:space="preserve">Der speziell entwickelte </w:t>
      </w:r>
      <w:r w:rsidR="003114BA">
        <w:rPr>
          <w:rFonts w:cs="Arial"/>
          <w:b w:val="0"/>
          <w:sz w:val="23"/>
          <w:szCs w:val="23"/>
        </w:rPr>
        <w:t>GRADO-</w:t>
      </w:r>
      <w:r w:rsidR="00D0275C">
        <w:rPr>
          <w:rFonts w:cs="Arial"/>
          <w:b w:val="0"/>
          <w:sz w:val="23"/>
          <w:szCs w:val="23"/>
        </w:rPr>
        <w:t>Wannenreflektor garantiert eine optimale Entblendung bei akzentuierter Lichtverteilung auf der Regalware.</w:t>
      </w:r>
    </w:p>
    <w:p w14:paraId="2142CF26" w14:textId="77777777" w:rsidR="00D0275C" w:rsidRPr="00D0275C" w:rsidRDefault="00D0275C" w:rsidP="00D0275C">
      <w:pPr>
        <w:pStyle w:val="Listenabsatz"/>
        <w:spacing w:line="360" w:lineRule="auto"/>
        <w:rPr>
          <w:rFonts w:cs="Arial"/>
          <w:b w:val="0"/>
          <w:sz w:val="23"/>
          <w:szCs w:val="23"/>
        </w:rPr>
      </w:pPr>
    </w:p>
    <w:p w14:paraId="06CBA9CF" w14:textId="74051338" w:rsidR="00DD7353" w:rsidRDefault="00DD7353" w:rsidP="003078EB">
      <w:pPr>
        <w:pStyle w:val="Listenabsatz"/>
        <w:numPr>
          <w:ilvl w:val="0"/>
          <w:numId w:val="4"/>
        </w:numPr>
        <w:spacing w:line="360" w:lineRule="auto"/>
        <w:rPr>
          <w:rFonts w:cs="Arial"/>
          <w:b w:val="0"/>
          <w:sz w:val="23"/>
          <w:szCs w:val="23"/>
        </w:rPr>
      </w:pPr>
      <w:r w:rsidRPr="003114BA">
        <w:rPr>
          <w:rFonts w:cs="Arial"/>
          <w:sz w:val="23"/>
          <w:szCs w:val="23"/>
        </w:rPr>
        <w:t xml:space="preserve">Mit seinem Schwenkradius </w:t>
      </w:r>
      <w:r>
        <w:rPr>
          <w:rFonts w:cs="Arial"/>
          <w:b w:val="0"/>
          <w:sz w:val="23"/>
          <w:szCs w:val="23"/>
        </w:rPr>
        <w:t>bietet er eine optimale Beweglichkeit – die Leuchtenköpfe können bis zu 90 Grad nach unten und bis zu 20 Grad nach oben geschwenkt werden – GRADO TWIN ist erste Wahl für hohe Regale.</w:t>
      </w:r>
      <w:r w:rsidR="003114BA">
        <w:rPr>
          <w:rFonts w:cs="Arial"/>
          <w:b w:val="0"/>
          <w:sz w:val="23"/>
          <w:szCs w:val="23"/>
        </w:rPr>
        <w:br/>
      </w:r>
    </w:p>
    <w:p w14:paraId="7B0B9B24" w14:textId="1EE52AA5" w:rsidR="00DD7353" w:rsidRDefault="00DD7353" w:rsidP="003078EB">
      <w:pPr>
        <w:pStyle w:val="Listenabsatz"/>
        <w:numPr>
          <w:ilvl w:val="0"/>
          <w:numId w:val="4"/>
        </w:numPr>
        <w:spacing w:line="360" w:lineRule="auto"/>
        <w:rPr>
          <w:rFonts w:cs="Arial"/>
          <w:b w:val="0"/>
          <w:sz w:val="23"/>
          <w:szCs w:val="23"/>
        </w:rPr>
      </w:pPr>
      <w:r w:rsidRPr="003114BA">
        <w:rPr>
          <w:rFonts w:cs="Arial"/>
          <w:sz w:val="23"/>
          <w:szCs w:val="23"/>
        </w:rPr>
        <w:t>GRADO TWIN verfügt über LED-Module der neuesten Generation</w:t>
      </w:r>
      <w:r>
        <w:rPr>
          <w:rFonts w:cs="Arial"/>
          <w:b w:val="0"/>
          <w:sz w:val="23"/>
          <w:szCs w:val="23"/>
        </w:rPr>
        <w:t xml:space="preserve">, das macht </w:t>
      </w:r>
      <w:r w:rsidR="00845348">
        <w:rPr>
          <w:rFonts w:cs="Arial"/>
          <w:b w:val="0"/>
          <w:sz w:val="23"/>
          <w:szCs w:val="23"/>
        </w:rPr>
        <w:t>die Leuchte</w:t>
      </w:r>
      <w:r>
        <w:rPr>
          <w:rFonts w:cs="Arial"/>
          <w:b w:val="0"/>
          <w:sz w:val="23"/>
          <w:szCs w:val="23"/>
        </w:rPr>
        <w:t xml:space="preserve"> für viele Anwendungen attraktiv. Der Doppelstrahler ist mit Paketen von 2 x 4000 oder 2 x 5000 Lumen</w:t>
      </w:r>
      <w:r w:rsidR="00D0275C">
        <w:rPr>
          <w:rFonts w:cs="Arial"/>
          <w:b w:val="0"/>
          <w:sz w:val="23"/>
          <w:szCs w:val="23"/>
        </w:rPr>
        <w:t xml:space="preserve"> und allen Weißlichtfarben erhältlich und überzeugt durch eine Energieeffizienz von bis zu 145 lm/W.</w:t>
      </w:r>
      <w:r w:rsidR="003114BA">
        <w:rPr>
          <w:rFonts w:cs="Arial"/>
          <w:b w:val="0"/>
          <w:sz w:val="23"/>
          <w:szCs w:val="23"/>
        </w:rPr>
        <w:br/>
      </w:r>
    </w:p>
    <w:p w14:paraId="6A5DD448" w14:textId="55BE4723" w:rsidR="00D0275C" w:rsidRDefault="00D0275C" w:rsidP="003078EB">
      <w:pPr>
        <w:pStyle w:val="Listenabsatz"/>
        <w:numPr>
          <w:ilvl w:val="0"/>
          <w:numId w:val="4"/>
        </w:numPr>
        <w:spacing w:line="360" w:lineRule="auto"/>
        <w:rPr>
          <w:rFonts w:cs="Arial"/>
          <w:b w:val="0"/>
          <w:sz w:val="23"/>
          <w:szCs w:val="23"/>
        </w:rPr>
      </w:pPr>
      <w:r w:rsidRPr="003114BA">
        <w:rPr>
          <w:rFonts w:cs="Arial"/>
          <w:sz w:val="23"/>
          <w:szCs w:val="23"/>
        </w:rPr>
        <w:t xml:space="preserve">Der </w:t>
      </w:r>
      <w:r w:rsidR="00845348">
        <w:rPr>
          <w:rFonts w:cs="Arial"/>
          <w:sz w:val="23"/>
          <w:szCs w:val="23"/>
        </w:rPr>
        <w:t>Systemstrahler</w:t>
      </w:r>
      <w:r w:rsidRPr="003114BA">
        <w:rPr>
          <w:rFonts w:cs="Arial"/>
          <w:sz w:val="23"/>
          <w:szCs w:val="23"/>
        </w:rPr>
        <w:t xml:space="preserve"> ist LED IQ fähig</w:t>
      </w:r>
      <w:r>
        <w:rPr>
          <w:rFonts w:cs="Arial"/>
          <w:b w:val="0"/>
          <w:sz w:val="23"/>
          <w:szCs w:val="23"/>
        </w:rPr>
        <w:t xml:space="preserve"> und so für </w:t>
      </w:r>
      <w:r w:rsidR="00845348">
        <w:rPr>
          <w:rFonts w:cs="Arial"/>
          <w:b w:val="0"/>
          <w:sz w:val="23"/>
          <w:szCs w:val="23"/>
        </w:rPr>
        <w:t xml:space="preserve">ein </w:t>
      </w:r>
      <w:r>
        <w:rPr>
          <w:rFonts w:cs="Arial"/>
          <w:b w:val="0"/>
          <w:sz w:val="23"/>
          <w:szCs w:val="23"/>
        </w:rPr>
        <w:t>intelligente</w:t>
      </w:r>
      <w:r w:rsidR="00845348">
        <w:rPr>
          <w:rFonts w:cs="Arial"/>
          <w:b w:val="0"/>
          <w:sz w:val="23"/>
          <w:szCs w:val="23"/>
        </w:rPr>
        <w:t>s Licht-management</w:t>
      </w:r>
      <w:r>
        <w:rPr>
          <w:rFonts w:cs="Arial"/>
          <w:b w:val="0"/>
          <w:sz w:val="23"/>
          <w:szCs w:val="23"/>
        </w:rPr>
        <w:t xml:space="preserve"> und dynamische Lichtsteuerungen per Tablet oder Smartphone </w:t>
      </w:r>
      <w:r w:rsidR="005E3AD5">
        <w:rPr>
          <w:rFonts w:cs="Arial"/>
          <w:b w:val="0"/>
          <w:sz w:val="23"/>
          <w:szCs w:val="23"/>
        </w:rPr>
        <w:t>geeignet</w:t>
      </w:r>
      <w:r>
        <w:rPr>
          <w:rFonts w:cs="Arial"/>
          <w:b w:val="0"/>
          <w:sz w:val="23"/>
          <w:szCs w:val="23"/>
        </w:rPr>
        <w:t>.</w:t>
      </w:r>
    </w:p>
    <w:p w14:paraId="076386EC" w14:textId="77777777" w:rsidR="00D0275C" w:rsidRDefault="00D0275C" w:rsidP="00D0275C">
      <w:pPr>
        <w:pStyle w:val="Listenabsatz"/>
        <w:spacing w:line="360" w:lineRule="auto"/>
        <w:rPr>
          <w:rFonts w:cs="Arial"/>
          <w:b w:val="0"/>
          <w:sz w:val="23"/>
          <w:szCs w:val="23"/>
        </w:rPr>
      </w:pPr>
    </w:p>
    <w:p w14:paraId="428E3FD4" w14:textId="21E4B5A4" w:rsidR="00D0275C" w:rsidRDefault="00D0275C" w:rsidP="003078EB">
      <w:pPr>
        <w:pStyle w:val="Listenabsatz"/>
        <w:numPr>
          <w:ilvl w:val="0"/>
          <w:numId w:val="4"/>
        </w:numPr>
        <w:spacing w:line="360" w:lineRule="auto"/>
        <w:rPr>
          <w:rFonts w:cs="Arial"/>
          <w:b w:val="0"/>
          <w:sz w:val="23"/>
          <w:szCs w:val="23"/>
        </w:rPr>
      </w:pPr>
      <w:r w:rsidRPr="003114BA">
        <w:rPr>
          <w:rFonts w:cs="Arial"/>
          <w:sz w:val="23"/>
          <w:szCs w:val="23"/>
        </w:rPr>
        <w:t>Werkzeuglose Montage</w:t>
      </w:r>
      <w:r>
        <w:rPr>
          <w:rFonts w:cs="Arial"/>
          <w:b w:val="0"/>
          <w:sz w:val="23"/>
          <w:szCs w:val="23"/>
        </w:rPr>
        <w:t xml:space="preserve"> dank vormontiertem Spezialreflektor: GRADO TWIN ist einfach in die 3-Phasen Stromschiene integrierbar. Die Strahlerköpfe lassen sich </w:t>
      </w:r>
      <w:r w:rsidR="003114BA">
        <w:rPr>
          <w:rFonts w:cs="Arial"/>
          <w:b w:val="0"/>
          <w:sz w:val="23"/>
          <w:szCs w:val="23"/>
        </w:rPr>
        <w:t xml:space="preserve">anschließend </w:t>
      </w:r>
      <w:r>
        <w:rPr>
          <w:rFonts w:cs="Arial"/>
          <w:b w:val="0"/>
          <w:sz w:val="23"/>
          <w:szCs w:val="23"/>
        </w:rPr>
        <w:t>leicht in Position bringen.</w:t>
      </w:r>
    </w:p>
    <w:p w14:paraId="64AE301E" w14:textId="77777777" w:rsidR="00D0275C" w:rsidRPr="00C127C9" w:rsidRDefault="00D0275C" w:rsidP="00D0275C">
      <w:pPr>
        <w:pStyle w:val="Listenabsatz"/>
        <w:rPr>
          <w:rFonts w:cs="Arial"/>
          <w:b w:val="0"/>
          <w:sz w:val="23"/>
          <w:szCs w:val="23"/>
        </w:rPr>
      </w:pPr>
    </w:p>
    <w:p w14:paraId="374DAB25" w14:textId="7E45567A" w:rsidR="00B16675" w:rsidRPr="00845348" w:rsidRDefault="00C127C9" w:rsidP="00B16675">
      <w:pPr>
        <w:spacing w:line="360" w:lineRule="auto"/>
        <w:rPr>
          <w:rFonts w:ascii="Arial" w:hAnsi="Arial" w:cs="Arial"/>
          <w:sz w:val="23"/>
          <w:szCs w:val="23"/>
        </w:rPr>
      </w:pPr>
      <w:r w:rsidRPr="00C127C9">
        <w:rPr>
          <w:rFonts w:ascii="Arial" w:hAnsi="Arial" w:cs="Arial"/>
          <w:sz w:val="23"/>
          <w:szCs w:val="23"/>
        </w:rPr>
        <w:t>GRADO TWIN – der neue Doppelstrahler von Oktalite für die gezielte Gang- und Sortimentsbeleuchtung spart Platz, steigert die Attraktivität des Deckenbilds am POS, senkt Anschaffungs- und Wartungskosten und das bei rundum flexibler Beleuchtungsqualität: Diese Leuchte ist ein (T)WINNER</w:t>
      </w:r>
      <w:r>
        <w:rPr>
          <w:rFonts w:ascii="Arial" w:hAnsi="Arial" w:cs="Arial"/>
          <w:sz w:val="23"/>
          <w:szCs w:val="23"/>
        </w:rPr>
        <w:t>.</w:t>
      </w:r>
    </w:p>
    <w:p w14:paraId="76B5047A" w14:textId="3EA5D685" w:rsidR="00835155" w:rsidRPr="00251CD0" w:rsidRDefault="00884D90" w:rsidP="00251CD0">
      <w:pPr>
        <w:rPr>
          <w:rFonts w:ascii="Arial" w:hAnsi="Arial" w:cs="Arial"/>
          <w:i/>
          <w:sz w:val="23"/>
          <w:szCs w:val="23"/>
        </w:rPr>
      </w:pPr>
      <w:r>
        <w:rPr>
          <w:rFonts w:ascii="Arial" w:hAnsi="Arial" w:cs="Arial"/>
          <w:i/>
          <w:sz w:val="23"/>
          <w:szCs w:val="23"/>
        </w:rPr>
        <w:t>3</w:t>
      </w:r>
      <w:r w:rsidR="00B42241">
        <w:rPr>
          <w:rFonts w:ascii="Arial" w:hAnsi="Arial" w:cs="Arial"/>
          <w:i/>
          <w:sz w:val="23"/>
          <w:szCs w:val="23"/>
        </w:rPr>
        <w:t>104</w:t>
      </w:r>
      <w:r w:rsidR="00B16675">
        <w:rPr>
          <w:rFonts w:ascii="Arial" w:hAnsi="Arial" w:cs="Arial"/>
          <w:i/>
          <w:sz w:val="23"/>
          <w:szCs w:val="23"/>
        </w:rPr>
        <w:t xml:space="preserve"> </w:t>
      </w:r>
      <w:r w:rsidR="00A12CEB" w:rsidRPr="000E682F">
        <w:rPr>
          <w:rFonts w:ascii="Arial" w:hAnsi="Arial" w:cs="Arial"/>
          <w:i/>
          <w:sz w:val="23"/>
          <w:szCs w:val="23"/>
        </w:rPr>
        <w:t>Zeichen inkl. Leerzeichen</w:t>
      </w:r>
    </w:p>
    <w:p w14:paraId="48690A6F" w14:textId="4BFEC68E" w:rsidR="0062388A"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Abdruck der gelieferten Texte und Bilder honorarfrei</w:t>
      </w:r>
      <w:r w:rsidR="00251CD0">
        <w:rPr>
          <w:b w:val="0"/>
          <w:bCs/>
          <w:i/>
          <w:sz w:val="22"/>
          <w:szCs w:val="22"/>
        </w:rPr>
        <w:br/>
        <w:t>Bitte achten Sie auf den Fotonachweis</w:t>
      </w:r>
      <w:r w:rsidR="00251CD0" w:rsidRPr="00FC35DF">
        <w:rPr>
          <w:b w:val="0"/>
          <w:bCs/>
          <w:i/>
          <w:color w:val="auto"/>
          <w:sz w:val="22"/>
          <w:szCs w:val="22"/>
        </w:rPr>
        <w:t xml:space="preserve">: </w:t>
      </w:r>
      <w:r w:rsidR="00FC35DF" w:rsidRPr="00FC35DF">
        <w:rPr>
          <w:b w:val="0"/>
          <w:bCs/>
          <w:i/>
          <w:color w:val="auto"/>
          <w:sz w:val="22"/>
          <w:szCs w:val="22"/>
        </w:rPr>
        <w:t>Oktalite 2018</w:t>
      </w:r>
    </w:p>
    <w:p w14:paraId="5D19E7C1" w14:textId="4567E11F" w:rsidR="00B16675" w:rsidRDefault="0062388A" w:rsidP="00B16675">
      <w:pPr>
        <w:pStyle w:val="EinfacherAbsatz"/>
        <w:numPr>
          <w:ilvl w:val="0"/>
          <w:numId w:val="2"/>
        </w:numPr>
        <w:spacing w:after="200" w:line="240" w:lineRule="auto"/>
        <w:textAlignment w:val="auto"/>
        <w:rPr>
          <w:b w:val="0"/>
          <w:bCs/>
          <w:i/>
          <w:sz w:val="22"/>
          <w:szCs w:val="22"/>
        </w:rPr>
      </w:pPr>
      <w:r>
        <w:rPr>
          <w:b w:val="0"/>
          <w:bCs/>
          <w:i/>
          <w:sz w:val="22"/>
          <w:szCs w:val="22"/>
        </w:rPr>
        <w:t>Bei Veröffentlichun</w:t>
      </w:r>
      <w:r w:rsidR="00B16675">
        <w:rPr>
          <w:b w:val="0"/>
          <w:bCs/>
          <w:i/>
          <w:sz w:val="22"/>
          <w:szCs w:val="22"/>
        </w:rPr>
        <w:t>g wird ein Belegexemplar erbeten</w:t>
      </w:r>
    </w:p>
    <w:p w14:paraId="45137B95" w14:textId="77777777" w:rsidR="00845348" w:rsidRPr="00B16675" w:rsidRDefault="00845348" w:rsidP="00845348">
      <w:pPr>
        <w:pStyle w:val="EinfacherAbsatz"/>
        <w:spacing w:after="200" w:line="240" w:lineRule="auto"/>
        <w:ind w:left="720"/>
        <w:textAlignment w:val="auto"/>
        <w:rPr>
          <w:b w:val="0"/>
          <w:bCs/>
          <w:i/>
          <w:sz w:val="22"/>
          <w:szCs w:val="22"/>
        </w:rPr>
      </w:pPr>
    </w:p>
    <w:p w14:paraId="42DAE0BB" w14:textId="77777777"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lastRenderedPageBreak/>
        <w:t>Über Oktalite</w:t>
      </w:r>
    </w:p>
    <w:p w14:paraId="43598965" w14:textId="7343ECC6" w:rsidR="00251CD0" w:rsidRPr="00251CD0" w:rsidRDefault="00251CD0" w:rsidP="00251CD0">
      <w:pPr>
        <w:spacing w:line="360" w:lineRule="auto"/>
        <w:rPr>
          <w:rFonts w:ascii="Arial" w:hAnsi="Arial" w:cs="Arial"/>
          <w:i/>
        </w:rPr>
      </w:pPr>
      <w:r w:rsidRPr="00251CD0">
        <w:rPr>
          <w:rFonts w:ascii="Arial" w:hAnsi="Arial" w:cs="Arial"/>
          <w:i/>
        </w:rPr>
        <w:t xml:space="preserve">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t>
      </w:r>
      <w:r w:rsidR="007D0F07">
        <w:rPr>
          <w:rFonts w:ascii="Arial" w:hAnsi="Arial" w:cs="Arial"/>
          <w:i/>
        </w:rPr>
        <w:t>machen</w:t>
      </w:r>
      <w:r w:rsidRPr="00251CD0">
        <w:rPr>
          <w:rFonts w:ascii="Arial" w:hAnsi="Arial" w:cs="Arial"/>
          <w:i/>
        </w:rPr>
        <w:t xml:space="preserve"> wir Geschäfte effi</w:t>
      </w:r>
      <w:r w:rsidR="007D0F07">
        <w:rPr>
          <w:rFonts w:ascii="Arial" w:hAnsi="Arial" w:cs="Arial"/>
          <w:i/>
        </w:rPr>
        <w:t>zienter und erfolgreicher.</w:t>
      </w:r>
    </w:p>
    <w:p w14:paraId="40500561" w14:textId="77777777" w:rsidR="008250BC" w:rsidRPr="0062388A" w:rsidRDefault="008250BC" w:rsidP="00C93810">
      <w:pPr>
        <w:pStyle w:val="KeinLeerraum"/>
        <w:rPr>
          <w:rFonts w:ascii="Arial" w:hAnsi="Arial" w:cs="Arial"/>
          <w:bCs/>
          <w:u w:val="single"/>
        </w:rPr>
      </w:pPr>
    </w:p>
    <w:p w14:paraId="58EB24F1" w14:textId="77777777"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p>
    <w:p w14:paraId="4FF50F10" w14:textId="77777777" w:rsidR="008250BC" w:rsidRPr="0062388A" w:rsidRDefault="008250BC" w:rsidP="00C93810">
      <w:pPr>
        <w:pStyle w:val="KeinLeerraum"/>
        <w:rPr>
          <w:rFonts w:ascii="Arial" w:hAnsi="Arial" w:cs="Arial"/>
          <w:bCs/>
          <w:u w:val="single"/>
        </w:rPr>
      </w:pPr>
    </w:p>
    <w:p w14:paraId="074FA6AB" w14:textId="77777777"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73 – 50829 Köln</w:t>
      </w:r>
    </w:p>
    <w:p w14:paraId="4CB6DF06" w14:textId="118B65E8" w:rsidR="003A66DF" w:rsidRDefault="008230C6" w:rsidP="00C93810">
      <w:pPr>
        <w:pStyle w:val="KeinLeerraum"/>
        <w:spacing w:line="360" w:lineRule="auto"/>
        <w:rPr>
          <w:rFonts w:ascii="Arial" w:hAnsi="Arial" w:cs="Arial"/>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 xml:space="preserve">E-Mail: </w:t>
      </w:r>
      <w:hyperlink r:id="rId8" w:history="1">
        <w:r w:rsidR="007D0F07" w:rsidRPr="00A83DE2">
          <w:rPr>
            <w:rStyle w:val="Hyperlink"/>
            <w:rFonts w:ascii="Arial" w:hAnsi="Arial" w:cs="Arial"/>
          </w:rPr>
          <w:t>c.hachenberg@oktalite.de</w:t>
        </w:r>
      </w:hyperlink>
    </w:p>
    <w:p w14:paraId="4EA0B0BC" w14:textId="77777777" w:rsidR="007D0F07" w:rsidRDefault="007D0F07" w:rsidP="00C93810">
      <w:pPr>
        <w:pStyle w:val="KeinLeerraum"/>
        <w:spacing w:line="360" w:lineRule="auto"/>
        <w:rPr>
          <w:rFonts w:ascii="Arial" w:hAnsi="Arial" w:cs="Arial"/>
        </w:rPr>
      </w:pPr>
    </w:p>
    <w:p w14:paraId="2BD129A8" w14:textId="77777777" w:rsidR="007D0F07" w:rsidRDefault="007D0F07" w:rsidP="00C93810">
      <w:pPr>
        <w:pStyle w:val="KeinLeerraum"/>
        <w:spacing w:line="360" w:lineRule="auto"/>
        <w:rPr>
          <w:rFonts w:ascii="Arial" w:hAnsi="Arial" w:cs="Arial"/>
        </w:rPr>
      </w:pPr>
    </w:p>
    <w:p w14:paraId="188260B5" w14:textId="77777777" w:rsidR="007D0F07" w:rsidRDefault="007D0F07" w:rsidP="00C93810">
      <w:pPr>
        <w:pStyle w:val="KeinLeerraum"/>
        <w:spacing w:line="360" w:lineRule="auto"/>
        <w:rPr>
          <w:lang w:val="it-IT"/>
        </w:rPr>
      </w:pPr>
    </w:p>
    <w:p w14:paraId="5CC4BDF1" w14:textId="77777777" w:rsidR="007D0F07" w:rsidRDefault="007D0F07" w:rsidP="00C93810">
      <w:pPr>
        <w:pStyle w:val="KeinLeerraum"/>
        <w:spacing w:line="360" w:lineRule="auto"/>
        <w:rPr>
          <w:lang w:val="it-IT"/>
        </w:rPr>
      </w:pPr>
    </w:p>
    <w:p w14:paraId="1237EA9A" w14:textId="4030D8C4" w:rsidR="007D0F07" w:rsidRPr="008230C6" w:rsidRDefault="007D0F07" w:rsidP="00C93810">
      <w:pPr>
        <w:pStyle w:val="KeinLeerraum"/>
        <w:spacing w:line="360" w:lineRule="auto"/>
        <w:rPr>
          <w:lang w:val="it-IT"/>
        </w:rPr>
      </w:pPr>
      <w:r>
        <w:rPr>
          <w:lang w:val="it-IT"/>
        </w:rPr>
        <w:t xml:space="preserve">       </w:t>
      </w:r>
    </w:p>
    <w:sectPr w:rsidR="007D0F07" w:rsidRPr="008230C6" w:rsidSect="00D3253E">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4A0BF" w14:textId="77777777" w:rsidR="0082547E" w:rsidRDefault="0082547E" w:rsidP="002D1296">
      <w:pPr>
        <w:spacing w:after="0" w:line="240" w:lineRule="auto"/>
      </w:pPr>
      <w:r>
        <w:separator/>
      </w:r>
    </w:p>
  </w:endnote>
  <w:endnote w:type="continuationSeparator" w:id="0">
    <w:p w14:paraId="7EFFCF17" w14:textId="77777777" w:rsidR="0082547E" w:rsidRDefault="0082547E"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DFCD" w14:textId="77777777" w:rsidR="0082547E" w:rsidRDefault="0082547E" w:rsidP="002D1296">
      <w:pPr>
        <w:spacing w:after="0" w:line="240" w:lineRule="auto"/>
      </w:pPr>
      <w:r>
        <w:separator/>
      </w:r>
    </w:p>
  </w:footnote>
  <w:footnote w:type="continuationSeparator" w:id="0">
    <w:p w14:paraId="10771D51" w14:textId="77777777" w:rsidR="0082547E" w:rsidRDefault="0082547E"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FDAD" w14:textId="77777777" w:rsidR="00C86BAA" w:rsidRDefault="00C86BAA">
    <w:pPr>
      <w:pStyle w:val="Kopfzeile"/>
    </w:pPr>
    <w:r>
      <w:rPr>
        <w:noProof/>
        <w:lang w:eastAsia="de-DE"/>
      </w:rPr>
      <w:drawing>
        <wp:anchor distT="0" distB="0" distL="114300" distR="114300" simplePos="0" relativeHeight="251657216" behindDoc="1" locked="0" layoutInCell="1" allowOverlap="1" wp14:anchorId="4F947A2E" wp14:editId="0E201473">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1FE1" w14:textId="77777777" w:rsidR="00C86BAA" w:rsidRDefault="00C86BAA">
    <w:pPr>
      <w:pStyle w:val="Kopfzeile"/>
    </w:pPr>
    <w:r>
      <w:rPr>
        <w:noProof/>
        <w:lang w:eastAsia="de-DE"/>
      </w:rPr>
      <w:drawing>
        <wp:anchor distT="0" distB="0" distL="114300" distR="114300" simplePos="0" relativeHeight="251658240" behindDoc="1" locked="0" layoutInCell="1" allowOverlap="1" wp14:anchorId="7FBD3C2A" wp14:editId="19BA26E6">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4E33523C"/>
    <w:multiLevelType w:val="hybridMultilevel"/>
    <w:tmpl w:val="1B7CE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C"/>
    <w:rsid w:val="000070F8"/>
    <w:rsid w:val="00013504"/>
    <w:rsid w:val="000222FF"/>
    <w:rsid w:val="00022876"/>
    <w:rsid w:val="00023DE3"/>
    <w:rsid w:val="00032AFA"/>
    <w:rsid w:val="000360AC"/>
    <w:rsid w:val="0005172E"/>
    <w:rsid w:val="000565E7"/>
    <w:rsid w:val="0006429A"/>
    <w:rsid w:val="00071F00"/>
    <w:rsid w:val="00075339"/>
    <w:rsid w:val="00080ADA"/>
    <w:rsid w:val="00082350"/>
    <w:rsid w:val="00087FEF"/>
    <w:rsid w:val="000910B9"/>
    <w:rsid w:val="000B006E"/>
    <w:rsid w:val="000B0531"/>
    <w:rsid w:val="000B29FC"/>
    <w:rsid w:val="000B70E1"/>
    <w:rsid w:val="000C7105"/>
    <w:rsid w:val="000D1A78"/>
    <w:rsid w:val="000E1349"/>
    <w:rsid w:val="000E1528"/>
    <w:rsid w:val="000E35D2"/>
    <w:rsid w:val="000F3B0B"/>
    <w:rsid w:val="00111683"/>
    <w:rsid w:val="00114891"/>
    <w:rsid w:val="001203FD"/>
    <w:rsid w:val="00131756"/>
    <w:rsid w:val="00132B49"/>
    <w:rsid w:val="00153CDA"/>
    <w:rsid w:val="001640E9"/>
    <w:rsid w:val="001743A9"/>
    <w:rsid w:val="001807A1"/>
    <w:rsid w:val="00180F07"/>
    <w:rsid w:val="001845D9"/>
    <w:rsid w:val="0018603A"/>
    <w:rsid w:val="001960F5"/>
    <w:rsid w:val="001A207B"/>
    <w:rsid w:val="001A508B"/>
    <w:rsid w:val="001B41E6"/>
    <w:rsid w:val="001B4366"/>
    <w:rsid w:val="001C6F8A"/>
    <w:rsid w:val="001D0DBC"/>
    <w:rsid w:val="001D409F"/>
    <w:rsid w:val="001D4A10"/>
    <w:rsid w:val="001E0327"/>
    <w:rsid w:val="001E0F85"/>
    <w:rsid w:val="001E24B6"/>
    <w:rsid w:val="001E24EF"/>
    <w:rsid w:val="001F7C14"/>
    <w:rsid w:val="00202C0D"/>
    <w:rsid w:val="00204746"/>
    <w:rsid w:val="00215B9B"/>
    <w:rsid w:val="002200BC"/>
    <w:rsid w:val="002262B6"/>
    <w:rsid w:val="00226B4E"/>
    <w:rsid w:val="0023657E"/>
    <w:rsid w:val="00244CFC"/>
    <w:rsid w:val="002516B6"/>
    <w:rsid w:val="00251CD0"/>
    <w:rsid w:val="0025445F"/>
    <w:rsid w:val="00255887"/>
    <w:rsid w:val="0028143C"/>
    <w:rsid w:val="00283982"/>
    <w:rsid w:val="0029093E"/>
    <w:rsid w:val="00295DBB"/>
    <w:rsid w:val="002A04BB"/>
    <w:rsid w:val="002B0B0E"/>
    <w:rsid w:val="002B2AB7"/>
    <w:rsid w:val="002B6D97"/>
    <w:rsid w:val="002C030A"/>
    <w:rsid w:val="002C7387"/>
    <w:rsid w:val="002D1296"/>
    <w:rsid w:val="002D28E7"/>
    <w:rsid w:val="002D6A23"/>
    <w:rsid w:val="002E1BFE"/>
    <w:rsid w:val="002F1708"/>
    <w:rsid w:val="002F31B4"/>
    <w:rsid w:val="002F6104"/>
    <w:rsid w:val="003009D7"/>
    <w:rsid w:val="00306B54"/>
    <w:rsid w:val="003078EB"/>
    <w:rsid w:val="003114BA"/>
    <w:rsid w:val="00322B9B"/>
    <w:rsid w:val="00322FBD"/>
    <w:rsid w:val="00324BCC"/>
    <w:rsid w:val="00327006"/>
    <w:rsid w:val="003307E4"/>
    <w:rsid w:val="00332F42"/>
    <w:rsid w:val="0033358E"/>
    <w:rsid w:val="00337187"/>
    <w:rsid w:val="003377A1"/>
    <w:rsid w:val="00342CF1"/>
    <w:rsid w:val="0034410D"/>
    <w:rsid w:val="00356847"/>
    <w:rsid w:val="00362EB0"/>
    <w:rsid w:val="00363046"/>
    <w:rsid w:val="00363316"/>
    <w:rsid w:val="003654C2"/>
    <w:rsid w:val="003738ED"/>
    <w:rsid w:val="00375AF7"/>
    <w:rsid w:val="00395249"/>
    <w:rsid w:val="003A36F8"/>
    <w:rsid w:val="003A66DF"/>
    <w:rsid w:val="003A6F27"/>
    <w:rsid w:val="003B339C"/>
    <w:rsid w:val="003B3B75"/>
    <w:rsid w:val="003B4E84"/>
    <w:rsid w:val="003C06F3"/>
    <w:rsid w:val="003C3DE4"/>
    <w:rsid w:val="003C4E15"/>
    <w:rsid w:val="003C4F5E"/>
    <w:rsid w:val="003F194C"/>
    <w:rsid w:val="003F3165"/>
    <w:rsid w:val="003F3B45"/>
    <w:rsid w:val="00407DFA"/>
    <w:rsid w:val="00414A78"/>
    <w:rsid w:val="00416220"/>
    <w:rsid w:val="00421C8D"/>
    <w:rsid w:val="00424A1E"/>
    <w:rsid w:val="00436A97"/>
    <w:rsid w:val="0044442D"/>
    <w:rsid w:val="00444619"/>
    <w:rsid w:val="00444BED"/>
    <w:rsid w:val="00447566"/>
    <w:rsid w:val="00450874"/>
    <w:rsid w:val="004574F1"/>
    <w:rsid w:val="004609DF"/>
    <w:rsid w:val="00464E32"/>
    <w:rsid w:val="00465E0B"/>
    <w:rsid w:val="00466EC1"/>
    <w:rsid w:val="00467AC7"/>
    <w:rsid w:val="004765F1"/>
    <w:rsid w:val="00487388"/>
    <w:rsid w:val="00494A18"/>
    <w:rsid w:val="00497E41"/>
    <w:rsid w:val="004A15F0"/>
    <w:rsid w:val="004A6617"/>
    <w:rsid w:val="004B5F70"/>
    <w:rsid w:val="004C2AEF"/>
    <w:rsid w:val="004E60CA"/>
    <w:rsid w:val="004E6CFB"/>
    <w:rsid w:val="004F24D5"/>
    <w:rsid w:val="004F5525"/>
    <w:rsid w:val="004F6F38"/>
    <w:rsid w:val="00501498"/>
    <w:rsid w:val="005039E9"/>
    <w:rsid w:val="00504D1F"/>
    <w:rsid w:val="005062B9"/>
    <w:rsid w:val="00507295"/>
    <w:rsid w:val="00520E36"/>
    <w:rsid w:val="00525B77"/>
    <w:rsid w:val="0054033F"/>
    <w:rsid w:val="005434E3"/>
    <w:rsid w:val="00545225"/>
    <w:rsid w:val="00545BD4"/>
    <w:rsid w:val="005464DF"/>
    <w:rsid w:val="005501BD"/>
    <w:rsid w:val="00553C8C"/>
    <w:rsid w:val="00554945"/>
    <w:rsid w:val="00555633"/>
    <w:rsid w:val="00574CBD"/>
    <w:rsid w:val="00575110"/>
    <w:rsid w:val="005909D9"/>
    <w:rsid w:val="005B37CC"/>
    <w:rsid w:val="005B4690"/>
    <w:rsid w:val="005B4EF7"/>
    <w:rsid w:val="005E2914"/>
    <w:rsid w:val="005E3AD5"/>
    <w:rsid w:val="005E5E2F"/>
    <w:rsid w:val="005E6B30"/>
    <w:rsid w:val="005F1ECB"/>
    <w:rsid w:val="005F237E"/>
    <w:rsid w:val="005F24B2"/>
    <w:rsid w:val="005F595B"/>
    <w:rsid w:val="00605FD1"/>
    <w:rsid w:val="0060607A"/>
    <w:rsid w:val="006075A3"/>
    <w:rsid w:val="00607D81"/>
    <w:rsid w:val="00607DA1"/>
    <w:rsid w:val="00611A0A"/>
    <w:rsid w:val="00615E53"/>
    <w:rsid w:val="00620802"/>
    <w:rsid w:val="00621385"/>
    <w:rsid w:val="00621468"/>
    <w:rsid w:val="0062237C"/>
    <w:rsid w:val="0062388A"/>
    <w:rsid w:val="006260B0"/>
    <w:rsid w:val="00627EC1"/>
    <w:rsid w:val="00630398"/>
    <w:rsid w:val="00630E33"/>
    <w:rsid w:val="00632921"/>
    <w:rsid w:val="00635C5B"/>
    <w:rsid w:val="00636545"/>
    <w:rsid w:val="00646DB4"/>
    <w:rsid w:val="00651A2B"/>
    <w:rsid w:val="006577F1"/>
    <w:rsid w:val="00671C3C"/>
    <w:rsid w:val="00676AD2"/>
    <w:rsid w:val="006770AE"/>
    <w:rsid w:val="00677B31"/>
    <w:rsid w:val="006A5932"/>
    <w:rsid w:val="006B25AE"/>
    <w:rsid w:val="006B2B5F"/>
    <w:rsid w:val="006B6318"/>
    <w:rsid w:val="006C2ABE"/>
    <w:rsid w:val="006C7B93"/>
    <w:rsid w:val="006D164C"/>
    <w:rsid w:val="006D47D9"/>
    <w:rsid w:val="006D5999"/>
    <w:rsid w:val="006D63FC"/>
    <w:rsid w:val="006D7D84"/>
    <w:rsid w:val="006E5812"/>
    <w:rsid w:val="006E5ABE"/>
    <w:rsid w:val="0070033A"/>
    <w:rsid w:val="0070055C"/>
    <w:rsid w:val="00700F0C"/>
    <w:rsid w:val="00703A34"/>
    <w:rsid w:val="00703BCC"/>
    <w:rsid w:val="007124B1"/>
    <w:rsid w:val="00715C55"/>
    <w:rsid w:val="00716663"/>
    <w:rsid w:val="007257A6"/>
    <w:rsid w:val="00734BB1"/>
    <w:rsid w:val="0073648D"/>
    <w:rsid w:val="00746189"/>
    <w:rsid w:val="00750A8E"/>
    <w:rsid w:val="00763E4B"/>
    <w:rsid w:val="00771AD4"/>
    <w:rsid w:val="00777F87"/>
    <w:rsid w:val="0078302E"/>
    <w:rsid w:val="007861FA"/>
    <w:rsid w:val="007B58A4"/>
    <w:rsid w:val="007B5C74"/>
    <w:rsid w:val="007C24BB"/>
    <w:rsid w:val="007C3401"/>
    <w:rsid w:val="007C5B77"/>
    <w:rsid w:val="007C76C1"/>
    <w:rsid w:val="007D0F07"/>
    <w:rsid w:val="007D391B"/>
    <w:rsid w:val="007D726C"/>
    <w:rsid w:val="007E025C"/>
    <w:rsid w:val="007E5839"/>
    <w:rsid w:val="007F456E"/>
    <w:rsid w:val="007F526E"/>
    <w:rsid w:val="007F5EF7"/>
    <w:rsid w:val="007F64C4"/>
    <w:rsid w:val="007F77AA"/>
    <w:rsid w:val="00804EF1"/>
    <w:rsid w:val="00805A66"/>
    <w:rsid w:val="00806025"/>
    <w:rsid w:val="00810821"/>
    <w:rsid w:val="00812C19"/>
    <w:rsid w:val="00812E90"/>
    <w:rsid w:val="00816D75"/>
    <w:rsid w:val="008230C6"/>
    <w:rsid w:val="008250BC"/>
    <w:rsid w:val="0082547E"/>
    <w:rsid w:val="00830C49"/>
    <w:rsid w:val="00830D15"/>
    <w:rsid w:val="008318B6"/>
    <w:rsid w:val="00832528"/>
    <w:rsid w:val="00835155"/>
    <w:rsid w:val="008369B4"/>
    <w:rsid w:val="00844120"/>
    <w:rsid w:val="008443BE"/>
    <w:rsid w:val="00845348"/>
    <w:rsid w:val="00846DB8"/>
    <w:rsid w:val="00861C0E"/>
    <w:rsid w:val="008637AA"/>
    <w:rsid w:val="00863888"/>
    <w:rsid w:val="00871A2B"/>
    <w:rsid w:val="00883CCA"/>
    <w:rsid w:val="00884D90"/>
    <w:rsid w:val="00885B15"/>
    <w:rsid w:val="008876A9"/>
    <w:rsid w:val="00893444"/>
    <w:rsid w:val="0089696D"/>
    <w:rsid w:val="00897F35"/>
    <w:rsid w:val="008A1FC6"/>
    <w:rsid w:val="008A2B59"/>
    <w:rsid w:val="008B1606"/>
    <w:rsid w:val="008B31CE"/>
    <w:rsid w:val="008B3BC5"/>
    <w:rsid w:val="008B5179"/>
    <w:rsid w:val="008B546A"/>
    <w:rsid w:val="008B6A69"/>
    <w:rsid w:val="008B706F"/>
    <w:rsid w:val="008B7B5F"/>
    <w:rsid w:val="008C541F"/>
    <w:rsid w:val="008D0FB0"/>
    <w:rsid w:val="008D5756"/>
    <w:rsid w:val="008E28AC"/>
    <w:rsid w:val="008E296F"/>
    <w:rsid w:val="008E67AF"/>
    <w:rsid w:val="008F355F"/>
    <w:rsid w:val="008F621C"/>
    <w:rsid w:val="00905BAA"/>
    <w:rsid w:val="00910D11"/>
    <w:rsid w:val="009134CC"/>
    <w:rsid w:val="009138EC"/>
    <w:rsid w:val="0092218A"/>
    <w:rsid w:val="009221A2"/>
    <w:rsid w:val="009343D5"/>
    <w:rsid w:val="00934860"/>
    <w:rsid w:val="00935574"/>
    <w:rsid w:val="00940A22"/>
    <w:rsid w:val="00947CBC"/>
    <w:rsid w:val="00953FD8"/>
    <w:rsid w:val="00977257"/>
    <w:rsid w:val="00977C61"/>
    <w:rsid w:val="00977D30"/>
    <w:rsid w:val="009867B2"/>
    <w:rsid w:val="00987BEE"/>
    <w:rsid w:val="00990C0C"/>
    <w:rsid w:val="00991D8D"/>
    <w:rsid w:val="009928DD"/>
    <w:rsid w:val="00994976"/>
    <w:rsid w:val="00996F5E"/>
    <w:rsid w:val="009973BD"/>
    <w:rsid w:val="00997995"/>
    <w:rsid w:val="009B3344"/>
    <w:rsid w:val="009B6E12"/>
    <w:rsid w:val="009C162C"/>
    <w:rsid w:val="009C52D8"/>
    <w:rsid w:val="009D4259"/>
    <w:rsid w:val="009E0587"/>
    <w:rsid w:val="009E42CB"/>
    <w:rsid w:val="009E6A65"/>
    <w:rsid w:val="009E702F"/>
    <w:rsid w:val="009F208A"/>
    <w:rsid w:val="009F2844"/>
    <w:rsid w:val="009F6902"/>
    <w:rsid w:val="00A06035"/>
    <w:rsid w:val="00A07560"/>
    <w:rsid w:val="00A1059F"/>
    <w:rsid w:val="00A12A4F"/>
    <w:rsid w:val="00A12CEB"/>
    <w:rsid w:val="00A145B9"/>
    <w:rsid w:val="00A162C1"/>
    <w:rsid w:val="00A26340"/>
    <w:rsid w:val="00A3548E"/>
    <w:rsid w:val="00A36635"/>
    <w:rsid w:val="00A41379"/>
    <w:rsid w:val="00A424CB"/>
    <w:rsid w:val="00A42BEA"/>
    <w:rsid w:val="00A53872"/>
    <w:rsid w:val="00A61CD5"/>
    <w:rsid w:val="00A77C8F"/>
    <w:rsid w:val="00A86FDD"/>
    <w:rsid w:val="00A872EB"/>
    <w:rsid w:val="00A91E4D"/>
    <w:rsid w:val="00A93435"/>
    <w:rsid w:val="00A94295"/>
    <w:rsid w:val="00A94C06"/>
    <w:rsid w:val="00A9613C"/>
    <w:rsid w:val="00AA680F"/>
    <w:rsid w:val="00AD1787"/>
    <w:rsid w:val="00AD1B5E"/>
    <w:rsid w:val="00AE3F8A"/>
    <w:rsid w:val="00AE72B7"/>
    <w:rsid w:val="00AE7840"/>
    <w:rsid w:val="00AF0027"/>
    <w:rsid w:val="00AF4D18"/>
    <w:rsid w:val="00AF6DDC"/>
    <w:rsid w:val="00B02618"/>
    <w:rsid w:val="00B0398A"/>
    <w:rsid w:val="00B16675"/>
    <w:rsid w:val="00B37F0C"/>
    <w:rsid w:val="00B40A4C"/>
    <w:rsid w:val="00B42241"/>
    <w:rsid w:val="00B428A8"/>
    <w:rsid w:val="00B42C48"/>
    <w:rsid w:val="00B43731"/>
    <w:rsid w:val="00B43F0F"/>
    <w:rsid w:val="00B475C4"/>
    <w:rsid w:val="00B51D22"/>
    <w:rsid w:val="00B62403"/>
    <w:rsid w:val="00B631B8"/>
    <w:rsid w:val="00B71BC8"/>
    <w:rsid w:val="00B743C3"/>
    <w:rsid w:val="00B80AD7"/>
    <w:rsid w:val="00B83B8B"/>
    <w:rsid w:val="00B84294"/>
    <w:rsid w:val="00B854AD"/>
    <w:rsid w:val="00B92F1F"/>
    <w:rsid w:val="00B93DEC"/>
    <w:rsid w:val="00B97AC4"/>
    <w:rsid w:val="00BA08F9"/>
    <w:rsid w:val="00BA308D"/>
    <w:rsid w:val="00BA3232"/>
    <w:rsid w:val="00BA7419"/>
    <w:rsid w:val="00BB5659"/>
    <w:rsid w:val="00BC298E"/>
    <w:rsid w:val="00BC333D"/>
    <w:rsid w:val="00BC548F"/>
    <w:rsid w:val="00BC5CF5"/>
    <w:rsid w:val="00BD0311"/>
    <w:rsid w:val="00BD3E7D"/>
    <w:rsid w:val="00BE3395"/>
    <w:rsid w:val="00BF45F2"/>
    <w:rsid w:val="00C127C9"/>
    <w:rsid w:val="00C17D5D"/>
    <w:rsid w:val="00C21A49"/>
    <w:rsid w:val="00C22709"/>
    <w:rsid w:val="00C2390D"/>
    <w:rsid w:val="00C25232"/>
    <w:rsid w:val="00C339A9"/>
    <w:rsid w:val="00C340D9"/>
    <w:rsid w:val="00C3432F"/>
    <w:rsid w:val="00C351A0"/>
    <w:rsid w:val="00C475F3"/>
    <w:rsid w:val="00C47E38"/>
    <w:rsid w:val="00C65BC5"/>
    <w:rsid w:val="00C665D8"/>
    <w:rsid w:val="00C677D5"/>
    <w:rsid w:val="00C6791F"/>
    <w:rsid w:val="00C725D8"/>
    <w:rsid w:val="00C74ACA"/>
    <w:rsid w:val="00C86BAA"/>
    <w:rsid w:val="00C93810"/>
    <w:rsid w:val="00C97307"/>
    <w:rsid w:val="00C97340"/>
    <w:rsid w:val="00CA4B7F"/>
    <w:rsid w:val="00CB4FCF"/>
    <w:rsid w:val="00CD2B3A"/>
    <w:rsid w:val="00CD5436"/>
    <w:rsid w:val="00CE51BB"/>
    <w:rsid w:val="00CE6C89"/>
    <w:rsid w:val="00CF3073"/>
    <w:rsid w:val="00CF5FD7"/>
    <w:rsid w:val="00CF77F1"/>
    <w:rsid w:val="00D0275C"/>
    <w:rsid w:val="00D04A37"/>
    <w:rsid w:val="00D14B13"/>
    <w:rsid w:val="00D162BF"/>
    <w:rsid w:val="00D210D8"/>
    <w:rsid w:val="00D2166B"/>
    <w:rsid w:val="00D3253E"/>
    <w:rsid w:val="00D33625"/>
    <w:rsid w:val="00D33D77"/>
    <w:rsid w:val="00D422C0"/>
    <w:rsid w:val="00D456C7"/>
    <w:rsid w:val="00D530DD"/>
    <w:rsid w:val="00D5618D"/>
    <w:rsid w:val="00D60774"/>
    <w:rsid w:val="00D77E1B"/>
    <w:rsid w:val="00D9329E"/>
    <w:rsid w:val="00DA26EA"/>
    <w:rsid w:val="00DA3A37"/>
    <w:rsid w:val="00DB1121"/>
    <w:rsid w:val="00DC06C0"/>
    <w:rsid w:val="00DC609B"/>
    <w:rsid w:val="00DD23FA"/>
    <w:rsid w:val="00DD7353"/>
    <w:rsid w:val="00DE19FC"/>
    <w:rsid w:val="00DE2AAC"/>
    <w:rsid w:val="00DE3CC1"/>
    <w:rsid w:val="00DE661B"/>
    <w:rsid w:val="00DF0DC8"/>
    <w:rsid w:val="00DF129B"/>
    <w:rsid w:val="00DF14AD"/>
    <w:rsid w:val="00DF30F3"/>
    <w:rsid w:val="00DF6AEF"/>
    <w:rsid w:val="00E019D9"/>
    <w:rsid w:val="00E05E41"/>
    <w:rsid w:val="00E06369"/>
    <w:rsid w:val="00E106FE"/>
    <w:rsid w:val="00E1260E"/>
    <w:rsid w:val="00E30BCE"/>
    <w:rsid w:val="00E317FB"/>
    <w:rsid w:val="00E34DB8"/>
    <w:rsid w:val="00E37E34"/>
    <w:rsid w:val="00E53340"/>
    <w:rsid w:val="00E65494"/>
    <w:rsid w:val="00E65B12"/>
    <w:rsid w:val="00E67BD7"/>
    <w:rsid w:val="00E73029"/>
    <w:rsid w:val="00E91EFB"/>
    <w:rsid w:val="00E96811"/>
    <w:rsid w:val="00E97FAA"/>
    <w:rsid w:val="00EA0C58"/>
    <w:rsid w:val="00EA3953"/>
    <w:rsid w:val="00EA4C94"/>
    <w:rsid w:val="00EB23CD"/>
    <w:rsid w:val="00EB5C40"/>
    <w:rsid w:val="00EC46B6"/>
    <w:rsid w:val="00EE4B4D"/>
    <w:rsid w:val="00EE50EF"/>
    <w:rsid w:val="00EF08F0"/>
    <w:rsid w:val="00EF468D"/>
    <w:rsid w:val="00F0484A"/>
    <w:rsid w:val="00F1106B"/>
    <w:rsid w:val="00F12EF6"/>
    <w:rsid w:val="00F13AC5"/>
    <w:rsid w:val="00F15823"/>
    <w:rsid w:val="00F32C3D"/>
    <w:rsid w:val="00F34A88"/>
    <w:rsid w:val="00F3729F"/>
    <w:rsid w:val="00F41A3E"/>
    <w:rsid w:val="00F474B6"/>
    <w:rsid w:val="00F53360"/>
    <w:rsid w:val="00F60687"/>
    <w:rsid w:val="00F65CEE"/>
    <w:rsid w:val="00F75720"/>
    <w:rsid w:val="00F77D10"/>
    <w:rsid w:val="00F9155C"/>
    <w:rsid w:val="00FC00A9"/>
    <w:rsid w:val="00FC07C2"/>
    <w:rsid w:val="00FC2145"/>
    <w:rsid w:val="00FC2800"/>
    <w:rsid w:val="00FC35DF"/>
    <w:rsid w:val="00FC42B6"/>
    <w:rsid w:val="00FC74E2"/>
    <w:rsid w:val="00FD5FDC"/>
    <w:rsid w:val="00FD6102"/>
    <w:rsid w:val="00FE3C1A"/>
    <w:rsid w:val="00FE7BED"/>
    <w:rsid w:val="00FF2977"/>
    <w:rsid w:val="00FF2F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FFE338"/>
  <w15:docId w15:val="{C05E8E11-A365-4E5F-98A2-7F459DB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 w:type="paragraph" w:customStyle="1" w:styleId="Brief">
    <w:name w:val="Brief"/>
    <w:qFormat/>
    <w:rsid w:val="007D0F07"/>
    <w:pPr>
      <w:spacing w:line="276" w:lineRule="auto"/>
    </w:pPr>
    <w:rPr>
      <w:rFonts w:ascii="Arial" w:hAnsi="Arial"/>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enberg@oktali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3AC6C-F558-47C1-90B2-802270C6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Vogt, Gabriele</cp:lastModifiedBy>
  <cp:revision>3</cp:revision>
  <cp:lastPrinted>2018-06-28T13:36:00Z</cp:lastPrinted>
  <dcterms:created xsi:type="dcterms:W3CDTF">2018-07-03T11:49:00Z</dcterms:created>
  <dcterms:modified xsi:type="dcterms:W3CDTF">2018-07-03T12:25:00Z</dcterms:modified>
</cp:coreProperties>
</file>